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FA45C" w14:textId="77777777" w:rsidR="00E263E1" w:rsidRPr="005A2653" w:rsidRDefault="00E263E1" w:rsidP="00E263E1">
      <w:pPr>
        <w:spacing w:before="120" w:after="0" w:line="240" w:lineRule="auto"/>
        <w:ind w:firstLine="397"/>
        <w:jc w:val="center"/>
        <w:rPr>
          <w:rFonts w:ascii="Traditional Arabic" w:hAnsi="Traditional Arabic" w:cs="Traditional Arabic"/>
          <w:b/>
          <w:bCs/>
          <w:color w:val="FF0000"/>
          <w:sz w:val="44"/>
          <w:szCs w:val="44"/>
          <w:rtl/>
        </w:rPr>
      </w:pPr>
      <w:bookmarkStart w:id="0" w:name="_GoBack"/>
      <w:bookmarkEnd w:id="0"/>
      <w:r w:rsidRPr="005A2653">
        <w:rPr>
          <w:rFonts w:ascii="Traditional Arabic" w:hAnsi="Traditional Arabic" w:cs="Traditional Arabic"/>
          <w:b/>
          <w:bCs/>
          <w:color w:val="FF0000"/>
          <w:sz w:val="44"/>
          <w:szCs w:val="44"/>
          <w:rtl/>
        </w:rPr>
        <w:t>الآداب والأخلاق</w:t>
      </w:r>
    </w:p>
    <w:p w14:paraId="064159E2" w14:textId="2FA0FEB1" w:rsidR="00E263E1" w:rsidRPr="005A2653" w:rsidRDefault="00E263E1" w:rsidP="00E263E1">
      <w:pPr>
        <w:spacing w:before="120" w:after="0" w:line="240" w:lineRule="auto"/>
        <w:ind w:firstLine="397"/>
        <w:jc w:val="center"/>
        <w:rPr>
          <w:rFonts w:ascii="Traditional Arabic" w:hAnsi="Traditional Arabic" w:cs="Traditional Arabic"/>
          <w:b/>
          <w:bCs/>
          <w:color w:val="0000FF"/>
          <w:sz w:val="44"/>
          <w:szCs w:val="44"/>
          <w:rtl/>
        </w:rPr>
      </w:pPr>
      <w:r w:rsidRPr="005A2653">
        <w:rPr>
          <w:rFonts w:ascii="Traditional Arabic" w:hAnsi="Traditional Arabic" w:cs="Traditional Arabic"/>
          <w:b/>
          <w:bCs/>
          <w:color w:val="0000FF"/>
          <w:sz w:val="44"/>
          <w:szCs w:val="44"/>
          <w:rtl/>
        </w:rPr>
        <w:t>الدرس ال</w:t>
      </w:r>
      <w:r>
        <w:rPr>
          <w:rFonts w:ascii="Traditional Arabic" w:hAnsi="Traditional Arabic" w:cs="Traditional Arabic" w:hint="cs"/>
          <w:b/>
          <w:bCs/>
          <w:color w:val="0000FF"/>
          <w:sz w:val="44"/>
          <w:szCs w:val="44"/>
          <w:rtl/>
        </w:rPr>
        <w:t xml:space="preserve">تاسع </w:t>
      </w:r>
      <w:r w:rsidRPr="005A2653">
        <w:rPr>
          <w:rFonts w:ascii="Traditional Arabic" w:hAnsi="Traditional Arabic" w:cs="Traditional Arabic" w:hint="cs"/>
          <w:b/>
          <w:bCs/>
          <w:color w:val="0000FF"/>
          <w:sz w:val="44"/>
          <w:szCs w:val="44"/>
          <w:rtl/>
        </w:rPr>
        <w:t>(</w:t>
      </w:r>
      <w:r>
        <w:rPr>
          <w:rFonts w:ascii="Traditional Arabic" w:hAnsi="Traditional Arabic" w:cs="Traditional Arabic" w:hint="cs"/>
          <w:b/>
          <w:bCs/>
          <w:color w:val="0000FF"/>
          <w:sz w:val="44"/>
          <w:szCs w:val="44"/>
          <w:rtl/>
        </w:rPr>
        <w:t>9</w:t>
      </w:r>
      <w:r w:rsidRPr="005A2653">
        <w:rPr>
          <w:rFonts w:ascii="Traditional Arabic" w:hAnsi="Traditional Arabic" w:cs="Traditional Arabic" w:hint="cs"/>
          <w:b/>
          <w:bCs/>
          <w:color w:val="0000FF"/>
          <w:sz w:val="44"/>
          <w:szCs w:val="44"/>
          <w:rtl/>
        </w:rPr>
        <w:t>)</w:t>
      </w:r>
    </w:p>
    <w:p w14:paraId="1421DB57" w14:textId="77777777" w:rsidR="00E263E1" w:rsidRPr="005A2653" w:rsidRDefault="00E263E1" w:rsidP="00E263E1">
      <w:pPr>
        <w:spacing w:before="120" w:after="0" w:line="240" w:lineRule="auto"/>
        <w:ind w:firstLine="397"/>
        <w:jc w:val="right"/>
        <w:rPr>
          <w:rFonts w:ascii="Traditional Arabic" w:hAnsi="Traditional Arabic" w:cs="Traditional Arabic"/>
          <w:b/>
          <w:bCs/>
          <w:color w:val="008000"/>
          <w:sz w:val="28"/>
          <w:szCs w:val="28"/>
          <w:rtl/>
        </w:rPr>
      </w:pPr>
      <w:r>
        <w:rPr>
          <w:rFonts w:ascii="Traditional Arabic" w:hAnsi="Traditional Arabic" w:cs="Traditional Arabic" w:hint="cs"/>
          <w:b/>
          <w:bCs/>
          <w:color w:val="008000"/>
          <w:sz w:val="28"/>
          <w:szCs w:val="28"/>
          <w:rtl/>
        </w:rPr>
        <w:t xml:space="preserve">فضيلة الشيخ/ </w:t>
      </w:r>
      <w:r w:rsidRPr="005A2653">
        <w:rPr>
          <w:rFonts w:ascii="Traditional Arabic" w:hAnsi="Traditional Arabic" w:cs="Traditional Arabic"/>
          <w:b/>
          <w:bCs/>
          <w:color w:val="008000"/>
          <w:sz w:val="28"/>
          <w:szCs w:val="28"/>
          <w:rtl/>
        </w:rPr>
        <w:t>د. عبد العزيز السدحان</w:t>
      </w:r>
    </w:p>
    <w:p w14:paraId="6D6A0610" w14:textId="77777777" w:rsidR="00EC3E1C" w:rsidRPr="00EC3E1C" w:rsidRDefault="00EC3E1C" w:rsidP="00EC3E1C">
      <w:pPr>
        <w:ind w:firstLine="386"/>
        <w:jc w:val="both"/>
        <w:rPr>
          <w:rFonts w:cs="Traditional Arabic"/>
          <w:sz w:val="34"/>
          <w:szCs w:val="34"/>
          <w:rtl/>
        </w:rPr>
      </w:pPr>
      <w:r w:rsidRPr="00EC3E1C">
        <w:rPr>
          <w:rFonts w:cs="Traditional Arabic"/>
          <w:sz w:val="34"/>
          <w:szCs w:val="34"/>
          <w:rtl/>
        </w:rPr>
        <w:t>{بِسْمِ اللَّهِ الرَّحْمَنِ الرَّحِيمِ.</w:t>
      </w:r>
    </w:p>
    <w:p w14:paraId="17777D2B" w14:textId="77777777" w:rsidR="00EC3E1C" w:rsidRPr="00EC3E1C" w:rsidRDefault="00EC3E1C" w:rsidP="00EC3E1C">
      <w:pPr>
        <w:ind w:firstLine="386"/>
        <w:jc w:val="both"/>
        <w:rPr>
          <w:rFonts w:cs="Traditional Arabic"/>
          <w:sz w:val="34"/>
          <w:szCs w:val="34"/>
          <w:rtl/>
        </w:rPr>
      </w:pPr>
      <w:r w:rsidRPr="00EC3E1C">
        <w:rPr>
          <w:rFonts w:cs="Traditional Arabic"/>
          <w:sz w:val="34"/>
          <w:szCs w:val="34"/>
          <w:rtl/>
        </w:rPr>
        <w:t>السلام عليكم ورحمة الله وبركاته.</w:t>
      </w:r>
    </w:p>
    <w:p w14:paraId="5E098DA5" w14:textId="15F11631" w:rsidR="00EC3E1C" w:rsidRPr="00EC3E1C" w:rsidRDefault="00EC3E1C" w:rsidP="00EC3E1C">
      <w:pPr>
        <w:ind w:firstLine="386"/>
        <w:jc w:val="both"/>
        <w:rPr>
          <w:rFonts w:cs="Traditional Arabic"/>
          <w:sz w:val="34"/>
          <w:szCs w:val="34"/>
          <w:rtl/>
        </w:rPr>
      </w:pPr>
      <w:r w:rsidRPr="00EC3E1C">
        <w:rPr>
          <w:rFonts w:cs="Traditional Arabic"/>
          <w:sz w:val="34"/>
          <w:szCs w:val="34"/>
          <w:rtl/>
        </w:rPr>
        <w:t>أرحبُ بكم إخواني وأخواتي المشاهدين الأعزاء في حلقةٍ جديدةٍ من حلقات البناء العلمي، وأرحبُ بفضيلة الشيخ الدكتور</w:t>
      </w:r>
      <w:r w:rsidR="00D64B9B">
        <w:rPr>
          <w:rFonts w:cs="Traditional Arabic" w:hint="cs"/>
          <w:sz w:val="34"/>
          <w:szCs w:val="34"/>
          <w:rtl/>
        </w:rPr>
        <w:t>/</w:t>
      </w:r>
      <w:r w:rsidRPr="00EC3E1C">
        <w:rPr>
          <w:rFonts w:cs="Traditional Arabic"/>
          <w:sz w:val="34"/>
          <w:szCs w:val="34"/>
          <w:rtl/>
        </w:rPr>
        <w:t xml:space="preserve"> عبد العزيز بن محمد. فأهلًا وسهلًا بكم فضيلة الشيخ}.</w:t>
      </w:r>
    </w:p>
    <w:p w14:paraId="2F8BE788" w14:textId="77777777" w:rsidR="00EC3E1C" w:rsidRPr="00EC3E1C" w:rsidRDefault="00EC3E1C" w:rsidP="00EC3E1C">
      <w:pPr>
        <w:ind w:firstLine="386"/>
        <w:jc w:val="both"/>
        <w:rPr>
          <w:rFonts w:cs="Traditional Arabic"/>
          <w:sz w:val="34"/>
          <w:szCs w:val="34"/>
          <w:rtl/>
        </w:rPr>
      </w:pPr>
      <w:r w:rsidRPr="00EC3E1C">
        <w:rPr>
          <w:rFonts w:cs="Traditional Arabic"/>
          <w:sz w:val="34"/>
          <w:szCs w:val="34"/>
          <w:rtl/>
        </w:rPr>
        <w:t>وعليكم السلام ورحمة الله وبركاته.</w:t>
      </w:r>
    </w:p>
    <w:p w14:paraId="253E1829" w14:textId="77777777" w:rsidR="00EC3E1C" w:rsidRPr="00EC3E1C" w:rsidRDefault="00EC3E1C" w:rsidP="00EC3E1C">
      <w:pPr>
        <w:ind w:firstLine="386"/>
        <w:jc w:val="both"/>
        <w:rPr>
          <w:rFonts w:cs="Traditional Arabic"/>
          <w:sz w:val="34"/>
          <w:szCs w:val="34"/>
          <w:rtl/>
        </w:rPr>
      </w:pPr>
      <w:r w:rsidRPr="00EC3E1C">
        <w:rPr>
          <w:rFonts w:cs="Traditional Arabic"/>
          <w:sz w:val="34"/>
          <w:szCs w:val="34"/>
          <w:rtl/>
        </w:rPr>
        <w:t>حياك الله يا شيخ عبد الرحمن، وحيا الله مَن يرى، ومَن يسمع، ومن يحضر.</w:t>
      </w:r>
    </w:p>
    <w:p w14:paraId="5A31A8DF" w14:textId="77777777" w:rsidR="00EC3E1C" w:rsidRPr="00EC3E1C" w:rsidRDefault="00EC3E1C" w:rsidP="00EC3E1C">
      <w:pPr>
        <w:ind w:firstLine="386"/>
        <w:jc w:val="both"/>
        <w:rPr>
          <w:rFonts w:cs="Traditional Arabic"/>
          <w:sz w:val="34"/>
          <w:szCs w:val="34"/>
          <w:rtl/>
        </w:rPr>
      </w:pPr>
      <w:r w:rsidRPr="00EC3E1C">
        <w:rPr>
          <w:rFonts w:cs="Traditional Arabic"/>
          <w:sz w:val="34"/>
          <w:szCs w:val="34"/>
          <w:rtl/>
        </w:rPr>
        <w:t>{ما زال الحديث متواصلًا في سلسلة الآداب والأخلاق، وسيتحدَّث فضيلة الشيخ -بإذن الله- في هذه الحلقة عن الآداب عند حصول الوباء. تفضلوا فضيلة الشيخ}.</w:t>
      </w:r>
    </w:p>
    <w:p w14:paraId="3E2853E5" w14:textId="77777777" w:rsidR="00EC3E1C" w:rsidRPr="00EC3E1C" w:rsidRDefault="00EC3E1C" w:rsidP="00EC3E1C">
      <w:pPr>
        <w:ind w:firstLine="386"/>
        <w:jc w:val="both"/>
        <w:rPr>
          <w:rFonts w:cs="Traditional Arabic"/>
          <w:sz w:val="34"/>
          <w:szCs w:val="34"/>
          <w:rtl/>
        </w:rPr>
      </w:pPr>
      <w:r w:rsidRPr="00EC3E1C">
        <w:rPr>
          <w:rFonts w:cs="Traditional Arabic"/>
          <w:sz w:val="34"/>
          <w:szCs w:val="34"/>
          <w:rtl/>
        </w:rPr>
        <w:t>الحمد لله، وصلى الله وسلم على نبينا محمدٍ، وعلى آله وصحبه أجمعين.</w:t>
      </w:r>
    </w:p>
    <w:p w14:paraId="2C274CB6" w14:textId="77777777" w:rsidR="00EC3E1C" w:rsidRPr="00EC3E1C" w:rsidRDefault="00EC3E1C" w:rsidP="00EC3E1C">
      <w:pPr>
        <w:ind w:firstLine="386"/>
        <w:jc w:val="both"/>
        <w:rPr>
          <w:rFonts w:cs="Traditional Arabic"/>
          <w:sz w:val="34"/>
          <w:szCs w:val="34"/>
          <w:rtl/>
        </w:rPr>
      </w:pPr>
      <w:r w:rsidRPr="00EC3E1C">
        <w:rPr>
          <w:rFonts w:cs="Traditional Arabic"/>
          <w:sz w:val="34"/>
          <w:szCs w:val="34"/>
          <w:rtl/>
        </w:rPr>
        <w:t>يعرض للناس في حياتهم عواض تغير مجرى حياتهم، ومن هذه العوارض ما يحصل من البلايا ومن الأوبئة، ويعظم أثره بحسب اتِّساع مساحته، ومن هذه الآيات ما يُصيب الناس من الأمراض وما يصيبهم من البلايا، وهذا من آيات الله تعالى وحكمته، والله تعالى آياته متنوعة كمًّا وكيفًا وزمانًا ومكانًا، وهذه الآيات لله تعالى فيها حكم بالغة، ومن آياته هذه البلايا والأوبئة التي تحصل إمَّا في بلدٍ معيَّنٍ، أو في دولةٍ معيَّنةٍ، أو في مساحةٍ واسعةٍ من الأرض.</w:t>
      </w:r>
    </w:p>
    <w:p w14:paraId="7AB6B7C2" w14:textId="77777777" w:rsidR="00EC3E1C" w:rsidRPr="00FB12C8" w:rsidRDefault="00EC3E1C" w:rsidP="00EC3E1C">
      <w:pPr>
        <w:ind w:firstLine="386"/>
        <w:jc w:val="both"/>
        <w:rPr>
          <w:rFonts w:cs="Traditional Arabic"/>
          <w:sz w:val="34"/>
          <w:szCs w:val="34"/>
          <w:rtl/>
        </w:rPr>
      </w:pPr>
      <w:r w:rsidRPr="00FB12C8">
        <w:rPr>
          <w:rFonts w:cs="Traditional Arabic"/>
          <w:sz w:val="34"/>
          <w:szCs w:val="34"/>
          <w:rtl/>
        </w:rPr>
        <w:t>{أحسن الله إليكم فضيلة الشيخ، لو تعرَّضتم لبعض الآداب التي ينبغي التزامها عند حصول الوباء}.</w:t>
      </w:r>
    </w:p>
    <w:p w14:paraId="4EB47EEB" w14:textId="77777777" w:rsidR="00EC3E1C" w:rsidRPr="00FB12C8" w:rsidRDefault="00EC3E1C" w:rsidP="00EC3E1C">
      <w:pPr>
        <w:ind w:firstLine="386"/>
        <w:jc w:val="both"/>
        <w:rPr>
          <w:rFonts w:cs="Traditional Arabic"/>
          <w:sz w:val="34"/>
          <w:szCs w:val="34"/>
          <w:rtl/>
        </w:rPr>
      </w:pPr>
      <w:r w:rsidRPr="00FB12C8">
        <w:rPr>
          <w:rFonts w:cs="Traditional Arabic"/>
          <w:sz w:val="34"/>
          <w:szCs w:val="34"/>
          <w:u w:val="dotDotDash" w:color="FF0000"/>
          <w:rtl/>
        </w:rPr>
        <w:t>من أعظم الآداب؛ بل هو رأسها وأساسها</w:t>
      </w:r>
      <w:r w:rsidRPr="00FB12C8">
        <w:rPr>
          <w:rFonts w:cs="Traditional Arabic"/>
          <w:sz w:val="34"/>
          <w:szCs w:val="34"/>
          <w:rtl/>
        </w:rPr>
        <w:t>: تفويض الأمر إلى الله والتوكل عليه -عَزَّ وَجَلَّ.</w:t>
      </w:r>
    </w:p>
    <w:p w14:paraId="7D75D782" w14:textId="77777777" w:rsidR="00EC3E1C" w:rsidRPr="00FB12C8" w:rsidRDefault="00EC3E1C" w:rsidP="00EC3E1C">
      <w:pPr>
        <w:ind w:firstLine="386"/>
        <w:jc w:val="both"/>
        <w:rPr>
          <w:rFonts w:cs="Traditional Arabic"/>
          <w:sz w:val="34"/>
          <w:szCs w:val="34"/>
          <w:rtl/>
        </w:rPr>
      </w:pPr>
      <w:r w:rsidRPr="00FB12C8">
        <w:rPr>
          <w:rFonts w:cs="Traditional Arabic"/>
          <w:sz w:val="34"/>
          <w:szCs w:val="34"/>
          <w:rtl/>
        </w:rPr>
        <w:t xml:space="preserve">وقبل ذلك؛ يعلم الإنسان أن ما يكون في هذا الكون من صغيرٍ أو كبيرٍ، من تقدُّم أو تأخُّر؛ كله بأمر الله -عَزَّ وَجَلَّ- وهو المستحق للعبادة، وعلى العبد إذا حصل من هذه الآيات والعوارض والأوبئة وما </w:t>
      </w:r>
      <w:r w:rsidRPr="00FB12C8">
        <w:rPr>
          <w:rFonts w:cs="Traditional Arabic"/>
          <w:sz w:val="34"/>
          <w:szCs w:val="34"/>
          <w:rtl/>
        </w:rPr>
        <w:lastRenderedPageBreak/>
        <w:t>شاكلها؛ أن يُفوِّض الأمر إلى الله -عَزَّ وَجَلَّ-، وبالجملة أن يحرص على اتِّخاذ الأسباب الشرعيَّة، والأسباب الشرعية -والحمد لله- موضَّحة في الكتاب والسُّنة، وفي كلام علماء الأمَّة.</w:t>
      </w:r>
    </w:p>
    <w:p w14:paraId="2CD983C6" w14:textId="12340C52" w:rsidR="00EC3E1C" w:rsidRPr="00FB12C8" w:rsidRDefault="00EC3E1C" w:rsidP="00EC3E1C">
      <w:pPr>
        <w:ind w:firstLine="386"/>
        <w:jc w:val="both"/>
        <w:rPr>
          <w:rFonts w:cs="Traditional Arabic"/>
          <w:sz w:val="34"/>
          <w:szCs w:val="34"/>
          <w:rtl/>
        </w:rPr>
      </w:pPr>
      <w:r w:rsidRPr="00FB12C8">
        <w:rPr>
          <w:rFonts w:cs="Traditional Arabic"/>
          <w:sz w:val="34"/>
          <w:szCs w:val="34"/>
          <w:rtl/>
        </w:rPr>
        <w:t>إذن؛ من أعظم الأسباب: التوكُّل على الله -عَزَّ وَجَلَّ-، وكلما قوي توكل العبد كلما تحصَّنَ، وما أصابه يُضاعف به الأجر.</w:t>
      </w:r>
    </w:p>
    <w:p w14:paraId="2FA10BFC" w14:textId="215373E3" w:rsidR="00EC3E1C" w:rsidRPr="00FB12C8" w:rsidRDefault="00EC3E1C" w:rsidP="00EC3E1C">
      <w:pPr>
        <w:ind w:firstLine="386"/>
        <w:jc w:val="both"/>
        <w:rPr>
          <w:rFonts w:cs="Traditional Arabic"/>
          <w:sz w:val="34"/>
          <w:szCs w:val="34"/>
          <w:rtl/>
        </w:rPr>
      </w:pPr>
      <w:r w:rsidRPr="00FB12C8">
        <w:rPr>
          <w:rFonts w:cs="Traditional Arabic"/>
          <w:sz w:val="34"/>
          <w:szCs w:val="34"/>
          <w:u w:val="single"/>
          <w:rtl/>
        </w:rPr>
        <w:t>ومن الأسباب</w:t>
      </w:r>
      <w:r w:rsidRPr="00FB12C8">
        <w:rPr>
          <w:rFonts w:cs="Traditional Arabic"/>
          <w:sz w:val="34"/>
          <w:szCs w:val="34"/>
          <w:rtl/>
        </w:rPr>
        <w:t>: لزوم الدُّعاء والضَّراعة، فالدعاء عبادة، وأكثر الناس د</w:t>
      </w:r>
      <w:r w:rsidR="00E338FA" w:rsidRPr="00FB12C8">
        <w:rPr>
          <w:rFonts w:cs="Traditional Arabic" w:hint="cs"/>
          <w:sz w:val="34"/>
          <w:szCs w:val="34"/>
          <w:rtl/>
        </w:rPr>
        <w:t>ُ</w:t>
      </w:r>
      <w:r w:rsidRPr="00FB12C8">
        <w:rPr>
          <w:rFonts w:cs="Traditional Arabic"/>
          <w:sz w:val="34"/>
          <w:szCs w:val="34"/>
          <w:rtl/>
        </w:rPr>
        <w:t>عاء</w:t>
      </w:r>
      <w:r w:rsidR="00E338FA" w:rsidRPr="00FB12C8">
        <w:rPr>
          <w:rFonts w:cs="Traditional Arabic" w:hint="cs"/>
          <w:sz w:val="34"/>
          <w:szCs w:val="34"/>
          <w:rtl/>
        </w:rPr>
        <w:t>ً</w:t>
      </w:r>
      <w:r w:rsidRPr="00FB12C8">
        <w:rPr>
          <w:rFonts w:cs="Traditional Arabic"/>
          <w:sz w:val="34"/>
          <w:szCs w:val="34"/>
          <w:rtl/>
        </w:rPr>
        <w:t xml:space="preserve"> هم الأنبياء -عليهم الصلاة والسلام- وكانت ألسنتهم رطبة بذكر الله تعالى ودعائه، والدعاء يزداد عند حصول البلاء والامتحانات.</w:t>
      </w:r>
    </w:p>
    <w:p w14:paraId="5055A035" w14:textId="19918636" w:rsidR="00EC3E1C" w:rsidRPr="00FB12C8" w:rsidRDefault="00EC3E1C" w:rsidP="00EC3E1C">
      <w:pPr>
        <w:ind w:firstLine="386"/>
        <w:jc w:val="both"/>
        <w:rPr>
          <w:rFonts w:cs="Traditional Arabic"/>
          <w:sz w:val="34"/>
          <w:szCs w:val="34"/>
          <w:rtl/>
        </w:rPr>
      </w:pPr>
      <w:r w:rsidRPr="00FB12C8">
        <w:rPr>
          <w:rFonts w:cs="Traditional Arabic"/>
          <w:sz w:val="34"/>
          <w:szCs w:val="34"/>
          <w:rtl/>
        </w:rPr>
        <w:t>ومن الأسباب: أن يفتقر العبد إلى ربه -عَزَّ وَجَلَّ- وأن يُراجع نفسه وأن يُحاسبها، وأن يتخلص من ذنوبه، وأن تكون توبته لله توبةً نصوحًا، والتوبة النصوح يرفع الله بها البلاء.</w:t>
      </w:r>
    </w:p>
    <w:p w14:paraId="7FEFED0A" w14:textId="77777777" w:rsidR="00EC3E1C" w:rsidRPr="00FB12C8" w:rsidRDefault="00EC3E1C" w:rsidP="00EC3E1C">
      <w:pPr>
        <w:ind w:firstLine="386"/>
        <w:jc w:val="both"/>
        <w:rPr>
          <w:rFonts w:cs="Traditional Arabic"/>
          <w:sz w:val="34"/>
          <w:szCs w:val="34"/>
          <w:rtl/>
        </w:rPr>
      </w:pPr>
      <w:r w:rsidRPr="00FB12C8">
        <w:rPr>
          <w:rFonts w:cs="Traditional Arabic"/>
          <w:sz w:val="34"/>
          <w:szCs w:val="34"/>
          <w:rtl/>
        </w:rPr>
        <w:t>{ذكرتم شيخنا -أحسن الله إليكم- الأسباب، وهناك سؤال: ما أقسام الناس في اتِّخاذ الأسباب؟}.</w:t>
      </w:r>
    </w:p>
    <w:p w14:paraId="32658607" w14:textId="77777777" w:rsidR="00EC3E1C" w:rsidRPr="00FB12C8" w:rsidRDefault="00EC3E1C" w:rsidP="00EC3E1C">
      <w:pPr>
        <w:ind w:firstLine="386"/>
        <w:jc w:val="both"/>
        <w:rPr>
          <w:rFonts w:cs="Traditional Arabic"/>
          <w:sz w:val="34"/>
          <w:szCs w:val="34"/>
          <w:rtl/>
        </w:rPr>
      </w:pPr>
      <w:r w:rsidRPr="00FB12C8">
        <w:rPr>
          <w:rFonts w:cs="Traditional Arabic"/>
          <w:sz w:val="34"/>
          <w:szCs w:val="34"/>
          <w:rtl/>
        </w:rPr>
        <w:t>أقسام الناس في اتخاذ الأسباب ثلاثة:</w:t>
      </w:r>
    </w:p>
    <w:p w14:paraId="7BD39BDF" w14:textId="705923FD" w:rsidR="00EC3E1C" w:rsidRPr="00FB12C8" w:rsidRDefault="00EC3E1C" w:rsidP="00EC3E1C">
      <w:pPr>
        <w:ind w:firstLine="386"/>
        <w:jc w:val="both"/>
        <w:rPr>
          <w:rFonts w:cs="Traditional Arabic"/>
          <w:sz w:val="34"/>
          <w:szCs w:val="34"/>
          <w:rtl/>
        </w:rPr>
      </w:pPr>
      <w:r w:rsidRPr="00FB12C8">
        <w:rPr>
          <w:rFonts w:cs="Traditional Arabic"/>
          <w:sz w:val="34"/>
          <w:szCs w:val="34"/>
          <w:rtl/>
        </w:rPr>
        <w:t>القسم الأول: يُهمل الأسباب، عنده لامبالاة، وهذا لا شك تفري</w:t>
      </w:r>
      <w:r w:rsidR="00E338FA" w:rsidRPr="00FB12C8">
        <w:rPr>
          <w:rFonts w:cs="Traditional Arabic" w:hint="cs"/>
          <w:sz w:val="34"/>
          <w:szCs w:val="34"/>
          <w:rtl/>
        </w:rPr>
        <w:t>ط</w:t>
      </w:r>
      <w:r w:rsidRPr="00FB12C8">
        <w:rPr>
          <w:rFonts w:cs="Traditional Arabic"/>
          <w:sz w:val="34"/>
          <w:szCs w:val="34"/>
          <w:rtl/>
        </w:rPr>
        <w:t xml:space="preserve">، فالأسباب مشروعة، قال تعالى: </w:t>
      </w:r>
      <w:r w:rsidR="00BA0E55" w:rsidRPr="00FB12C8">
        <w:rPr>
          <w:rFonts w:cs="Traditional Arabic"/>
          <w:color w:val="FF0000"/>
          <w:sz w:val="34"/>
          <w:szCs w:val="34"/>
          <w:rtl/>
        </w:rPr>
        <w:t>﴿</w:t>
      </w:r>
      <w:r w:rsidR="00D64B9B" w:rsidRPr="00FB12C8">
        <w:rPr>
          <w:rFonts w:cs="Traditional Arabic"/>
          <w:color w:val="FF0000"/>
          <w:sz w:val="34"/>
          <w:szCs w:val="34"/>
          <w:rtl/>
        </w:rPr>
        <w:t>هُوَ الَّذِي جَعَلَ لَكُمُ الْأَرْضَ ذَلُولًا فَامْشُوا فِي مَنَاكِبِهَا</w:t>
      </w:r>
      <w:r w:rsidR="00BA0E55" w:rsidRPr="00FB12C8">
        <w:rPr>
          <w:rFonts w:cs="Traditional Arabic"/>
          <w:color w:val="FF0000"/>
          <w:sz w:val="34"/>
          <w:szCs w:val="34"/>
          <w:rtl/>
        </w:rPr>
        <w:t>﴾</w:t>
      </w:r>
      <w:r w:rsidRPr="00FB12C8">
        <w:rPr>
          <w:rFonts w:cs="Traditional Arabic"/>
          <w:sz w:val="34"/>
          <w:szCs w:val="34"/>
          <w:rtl/>
        </w:rPr>
        <w:t xml:space="preserve"> </w:t>
      </w:r>
      <w:r w:rsidRPr="00FB12C8">
        <w:rPr>
          <w:rFonts w:cs="Traditional Arabic"/>
          <w:rtl/>
        </w:rPr>
        <w:t>[الملك: 15]</w:t>
      </w:r>
      <w:r w:rsidRPr="00FB12C8">
        <w:rPr>
          <w:rFonts w:cs="Traditional Arabic"/>
          <w:sz w:val="34"/>
          <w:szCs w:val="34"/>
          <w:rtl/>
        </w:rPr>
        <w:t xml:space="preserve">، ومريم -رَحِمَة اللهُ تَعَالَى عليها- وهي حامل، وتعرف ما سيترتب على أمر الحمل والوضع من الأمور ما ستغير التاريخ، ومع ذلك قال الله لها: </w:t>
      </w:r>
      <w:r w:rsidR="00BA0E55" w:rsidRPr="00FB12C8">
        <w:rPr>
          <w:rFonts w:cs="Traditional Arabic"/>
          <w:color w:val="FF0000"/>
          <w:sz w:val="34"/>
          <w:szCs w:val="34"/>
          <w:rtl/>
        </w:rPr>
        <w:t>﴿</w:t>
      </w:r>
      <w:r w:rsidR="00D64B9B" w:rsidRPr="00FB12C8">
        <w:rPr>
          <w:rFonts w:cs="Traditional Arabic"/>
          <w:color w:val="FF0000"/>
          <w:sz w:val="34"/>
          <w:szCs w:val="34"/>
          <w:rtl/>
        </w:rPr>
        <w:t>وَهُزِّي إِلَيْكِ بِجِذْعِ النَّخْلَةِ</w:t>
      </w:r>
      <w:r w:rsidR="00BA0E55" w:rsidRPr="00FB12C8">
        <w:rPr>
          <w:rFonts w:cs="Traditional Arabic"/>
          <w:color w:val="FF0000"/>
          <w:sz w:val="34"/>
          <w:szCs w:val="34"/>
          <w:rtl/>
        </w:rPr>
        <w:t>﴾</w:t>
      </w:r>
      <w:r w:rsidRPr="00FB12C8">
        <w:rPr>
          <w:rFonts w:cs="Traditional Arabic"/>
          <w:sz w:val="34"/>
          <w:szCs w:val="34"/>
          <w:rtl/>
        </w:rPr>
        <w:t xml:space="preserve"> </w:t>
      </w:r>
      <w:r w:rsidRPr="00FB12C8">
        <w:rPr>
          <w:rFonts w:cs="Traditional Arabic"/>
          <w:rtl/>
        </w:rPr>
        <w:t>[مريم: 25]</w:t>
      </w:r>
      <w:r w:rsidRPr="00FB12C8">
        <w:rPr>
          <w:rFonts w:cs="Traditional Arabic"/>
          <w:sz w:val="34"/>
          <w:szCs w:val="34"/>
          <w:rtl/>
        </w:rPr>
        <w:t>.</w:t>
      </w:r>
    </w:p>
    <w:p w14:paraId="000FB858" w14:textId="77777777" w:rsidR="00EC3E1C" w:rsidRPr="00FB12C8" w:rsidRDefault="00EC3E1C" w:rsidP="00EC3E1C">
      <w:pPr>
        <w:ind w:firstLine="386"/>
        <w:jc w:val="both"/>
        <w:rPr>
          <w:rFonts w:cs="Traditional Arabic"/>
          <w:sz w:val="34"/>
          <w:szCs w:val="34"/>
          <w:rtl/>
        </w:rPr>
      </w:pPr>
      <w:r w:rsidRPr="00FB12C8">
        <w:rPr>
          <w:rFonts w:cs="Traditional Arabic"/>
          <w:sz w:val="34"/>
          <w:szCs w:val="34"/>
          <w:rtl/>
        </w:rPr>
        <w:t>فإهمال الأسباب مخالف للنصوص الشرعية؛ بل وحتى الأمور العقليَّة.</w:t>
      </w:r>
    </w:p>
    <w:p w14:paraId="761FC508" w14:textId="77777777" w:rsidR="00EC3E1C" w:rsidRPr="00FB12C8" w:rsidRDefault="00EC3E1C" w:rsidP="00EC3E1C">
      <w:pPr>
        <w:ind w:firstLine="386"/>
        <w:jc w:val="both"/>
        <w:rPr>
          <w:rFonts w:cs="Traditional Arabic"/>
          <w:sz w:val="34"/>
          <w:szCs w:val="34"/>
          <w:rtl/>
        </w:rPr>
      </w:pPr>
      <w:r w:rsidRPr="00FB12C8">
        <w:rPr>
          <w:rFonts w:cs="Traditional Arabic"/>
          <w:sz w:val="34"/>
          <w:szCs w:val="34"/>
          <w:rtl/>
        </w:rPr>
        <w:t>القسم الثاني: يُبالغ في اتِّخاذ الأسباب حتى يصل الحد به إلى التَّنطُّع والوسوسة، وإهمال ما سواها من الدعاء والضراعة، والأذكار والتَّوكُّل.</w:t>
      </w:r>
    </w:p>
    <w:p w14:paraId="3BD6C589" w14:textId="26C68DB5" w:rsidR="00EC3E1C" w:rsidRPr="00FB12C8" w:rsidRDefault="00EC3E1C" w:rsidP="00EC3E1C">
      <w:pPr>
        <w:ind w:firstLine="386"/>
        <w:jc w:val="both"/>
        <w:rPr>
          <w:rFonts w:cs="Traditional Arabic"/>
          <w:sz w:val="34"/>
          <w:szCs w:val="34"/>
          <w:rtl/>
        </w:rPr>
      </w:pPr>
      <w:r w:rsidRPr="00FB12C8">
        <w:rPr>
          <w:rFonts w:cs="Traditional Arabic"/>
          <w:sz w:val="34"/>
          <w:szCs w:val="34"/>
          <w:rtl/>
        </w:rPr>
        <w:t>القسم الثالث: من يتوكل على الله -عَزَّ وَجَلَّ- ويتَّخذ الأسباب المشروعة مع تفويض الأمر إلى الله، ولزوم الضراعة له.</w:t>
      </w:r>
    </w:p>
    <w:p w14:paraId="3964E32D" w14:textId="3E5A8321" w:rsidR="00EC3E1C" w:rsidRPr="00EC3E1C" w:rsidRDefault="00EC3E1C" w:rsidP="00EC3E1C">
      <w:pPr>
        <w:ind w:firstLine="386"/>
        <w:jc w:val="both"/>
        <w:rPr>
          <w:rFonts w:cs="Traditional Arabic"/>
          <w:sz w:val="34"/>
          <w:szCs w:val="34"/>
          <w:rtl/>
        </w:rPr>
      </w:pPr>
      <w:r w:rsidRPr="00EC3E1C">
        <w:rPr>
          <w:rFonts w:cs="Traditional Arabic"/>
          <w:sz w:val="34"/>
          <w:szCs w:val="34"/>
          <w:rtl/>
        </w:rPr>
        <w:t>ونظر الناس لهذا البلاء يجعل الإنسان يتكيَّف في التعامل معه، فبعض الناس ينظر لهذا البلاء بنظر البصر المجرد، وهذا يفرق عن نظر البصيرة والاعتبار وال</w:t>
      </w:r>
      <w:r w:rsidR="00D64B9B">
        <w:rPr>
          <w:rFonts w:cs="Traditional Arabic" w:hint="cs"/>
          <w:sz w:val="34"/>
          <w:szCs w:val="34"/>
          <w:rtl/>
        </w:rPr>
        <w:t>ا</w:t>
      </w:r>
      <w:r w:rsidRPr="00EC3E1C">
        <w:rPr>
          <w:rFonts w:cs="Traditional Arabic"/>
          <w:sz w:val="34"/>
          <w:szCs w:val="34"/>
          <w:rtl/>
        </w:rPr>
        <w:t xml:space="preserve">تِّعاظ، ولهذا فإن القمر يراه الإنسان مكتملًا بدرًا، فالشاعر يتعزَّل بشعر، فتنقدح قريحته، وصاحب البلاغة يسيل قلمه، وأصحاب السَّمر تطيب مجالسهم، لا </w:t>
      </w:r>
      <w:r w:rsidRPr="00EC3E1C">
        <w:rPr>
          <w:rFonts w:cs="Traditional Arabic"/>
          <w:sz w:val="34"/>
          <w:szCs w:val="34"/>
          <w:rtl/>
        </w:rPr>
        <w:lastRenderedPageBreak/>
        <w:t>مانع من هذا إن خلت المحاضير، لكن نظرة البصيرة هي أن الإنسان إذا رأى القمر مكتملًا أن يتذكر حديث أن أهل الجنة يرون ربَّهم كما يرون القمر ليلة التَّمام، وشتَّان بين المشاعر، بين مَن تذكر رؤية الله -عَزَّ وَجَلَّ- وبين من غابت عنه هذه المعالم العقديَّة العظيمة.</w:t>
      </w:r>
    </w:p>
    <w:p w14:paraId="6E6BF6FB" w14:textId="003E511A" w:rsidR="00EC3E1C" w:rsidRPr="00EC3E1C" w:rsidRDefault="00EC3E1C" w:rsidP="00EC3E1C">
      <w:pPr>
        <w:ind w:firstLine="386"/>
        <w:jc w:val="both"/>
        <w:rPr>
          <w:rFonts w:cs="Traditional Arabic"/>
          <w:sz w:val="34"/>
          <w:szCs w:val="34"/>
          <w:rtl/>
        </w:rPr>
      </w:pPr>
      <w:r w:rsidRPr="00EC3E1C">
        <w:rPr>
          <w:rFonts w:cs="Traditional Arabic"/>
          <w:sz w:val="34"/>
          <w:szCs w:val="34"/>
          <w:rtl/>
        </w:rPr>
        <w:t>وبعض الآيات تدعو إلى التفكر</w:t>
      </w:r>
      <w:r>
        <w:rPr>
          <w:rFonts w:cs="Traditional Arabic"/>
          <w:sz w:val="34"/>
          <w:szCs w:val="34"/>
          <w:rtl/>
        </w:rPr>
        <w:t xml:space="preserve"> </w:t>
      </w:r>
      <w:r w:rsidR="00BA0E55">
        <w:rPr>
          <w:rFonts w:cs="Traditional Arabic"/>
          <w:color w:val="FF0000"/>
          <w:sz w:val="34"/>
          <w:szCs w:val="34"/>
          <w:rtl/>
        </w:rPr>
        <w:t>﴿</w:t>
      </w:r>
      <w:r w:rsidR="00D64B9B" w:rsidRPr="00D64B9B">
        <w:rPr>
          <w:rFonts w:cs="Traditional Arabic"/>
          <w:color w:val="FF0000"/>
          <w:sz w:val="34"/>
          <w:szCs w:val="34"/>
          <w:rtl/>
        </w:rPr>
        <w:t>أَفَلَا يَنْظُرُونَ إِلَى الْإِبِلِ كَيْفَ خُلِقَتْ</w:t>
      </w:r>
      <w:r w:rsidR="00BA0E55">
        <w:rPr>
          <w:rFonts w:cs="Traditional Arabic"/>
          <w:color w:val="FF0000"/>
          <w:sz w:val="34"/>
          <w:szCs w:val="34"/>
          <w:rtl/>
        </w:rPr>
        <w:t>﴾</w:t>
      </w:r>
      <w:r>
        <w:rPr>
          <w:rFonts w:cs="Traditional Arabic"/>
          <w:sz w:val="34"/>
          <w:szCs w:val="34"/>
          <w:rtl/>
        </w:rPr>
        <w:t xml:space="preserve"> </w:t>
      </w:r>
      <w:r w:rsidRPr="00EC3E1C">
        <w:rPr>
          <w:rFonts w:cs="Traditional Arabic"/>
          <w:rtl/>
        </w:rPr>
        <w:t>[الغاشية</w:t>
      </w:r>
      <w:r>
        <w:rPr>
          <w:rFonts w:cs="Traditional Arabic"/>
          <w:rtl/>
        </w:rPr>
        <w:t xml:space="preserve">: </w:t>
      </w:r>
      <w:r w:rsidRPr="00EC3E1C">
        <w:rPr>
          <w:rFonts w:cs="Traditional Arabic"/>
          <w:rtl/>
        </w:rPr>
        <w:t>17]</w:t>
      </w:r>
      <w:r>
        <w:rPr>
          <w:rFonts w:cs="Traditional Arabic"/>
          <w:sz w:val="34"/>
          <w:szCs w:val="34"/>
          <w:rtl/>
        </w:rPr>
        <w:t>،</w:t>
      </w:r>
      <w:r w:rsidRPr="00EC3E1C">
        <w:rPr>
          <w:rFonts w:cs="Traditional Arabic"/>
          <w:sz w:val="34"/>
          <w:szCs w:val="34"/>
          <w:rtl/>
        </w:rPr>
        <w:t xml:space="preserve"> وخلق جوارح الإنسان، وبساط الأرض، ونصب الجبال، وهناك آيات تُخيف، قال تعالى:</w:t>
      </w:r>
      <w:r>
        <w:rPr>
          <w:rFonts w:cs="Traditional Arabic"/>
          <w:sz w:val="34"/>
          <w:szCs w:val="34"/>
          <w:rtl/>
        </w:rPr>
        <w:t xml:space="preserve"> </w:t>
      </w:r>
      <w:r w:rsidR="00BA0E55">
        <w:rPr>
          <w:rFonts w:cs="Traditional Arabic"/>
          <w:color w:val="FF0000"/>
          <w:sz w:val="34"/>
          <w:szCs w:val="34"/>
          <w:rtl/>
        </w:rPr>
        <w:t>﴿</w:t>
      </w:r>
      <w:r w:rsidR="00D64B9B" w:rsidRPr="00D64B9B">
        <w:rPr>
          <w:rFonts w:cs="Traditional Arabic"/>
          <w:color w:val="FF0000"/>
          <w:sz w:val="34"/>
          <w:szCs w:val="34"/>
          <w:rtl/>
        </w:rPr>
        <w:t>وَمَا نُرْسِلُ بِالْآيَاتِ إِلَّا تَخْوِيفًا</w:t>
      </w:r>
      <w:r w:rsidR="00BA0E55">
        <w:rPr>
          <w:rFonts w:cs="Traditional Arabic"/>
          <w:color w:val="FF0000"/>
          <w:sz w:val="34"/>
          <w:szCs w:val="34"/>
          <w:rtl/>
        </w:rPr>
        <w:t>﴾</w:t>
      </w:r>
      <w:r>
        <w:rPr>
          <w:rFonts w:cs="Traditional Arabic"/>
          <w:sz w:val="34"/>
          <w:szCs w:val="34"/>
          <w:rtl/>
        </w:rPr>
        <w:t xml:space="preserve"> </w:t>
      </w:r>
      <w:r w:rsidRPr="00EC3E1C">
        <w:rPr>
          <w:rFonts w:cs="Traditional Arabic"/>
          <w:rtl/>
        </w:rPr>
        <w:t>[الإسراء</w:t>
      </w:r>
      <w:r>
        <w:rPr>
          <w:rFonts w:cs="Traditional Arabic"/>
          <w:rtl/>
        </w:rPr>
        <w:t xml:space="preserve">: </w:t>
      </w:r>
      <w:r w:rsidRPr="00EC3E1C">
        <w:rPr>
          <w:rFonts w:cs="Traditional Arabic"/>
          <w:rtl/>
        </w:rPr>
        <w:t>59]</w:t>
      </w:r>
      <w:r w:rsidRPr="00EC3E1C">
        <w:rPr>
          <w:rFonts w:cs="Traditional Arabic"/>
          <w:sz w:val="34"/>
          <w:szCs w:val="34"/>
          <w:rtl/>
        </w:rPr>
        <w:t xml:space="preserve">، ومن ضمن هذه الآيات الخسوف والكسوف، فنظر الفضول والغريزة هي أن يُرى أحد الكوكبين خاسفًا، لا مانع من إشباع النظر من هذا المنظر الكوني الهائل، لكن النظر إليه من زاوية أخرى كما جاء في الحديث: </w:t>
      </w:r>
      <w:r w:rsidRPr="00EC3E1C">
        <w:rPr>
          <w:rFonts w:cs="Traditional Arabic"/>
          <w:color w:val="008000"/>
          <w:sz w:val="34"/>
          <w:szCs w:val="34"/>
          <w:rtl/>
        </w:rPr>
        <w:t>«</w:t>
      </w:r>
      <w:r w:rsidR="007157B3" w:rsidRPr="007157B3">
        <w:rPr>
          <w:rFonts w:cs="Traditional Arabic"/>
          <w:color w:val="008000"/>
          <w:sz w:val="34"/>
          <w:szCs w:val="34"/>
          <w:rtl/>
        </w:rPr>
        <w:t>إنَّ الشَّمْسَ وَالْقَمَرَ لا يَكْسِفَانِ لِمَوْتِ أَحَدٍ، وَلَا لِحَيَاتِهِ، وَلَكِنَّهُما مِن آيَاتِ اللهِ، يُخَوِّفُ اللَّهُ بهِما عِبَادَهُ</w:t>
      </w:r>
      <w:r w:rsidRPr="00EC3E1C">
        <w:rPr>
          <w:rFonts w:cs="Traditional Arabic"/>
          <w:color w:val="008000"/>
          <w:sz w:val="34"/>
          <w:szCs w:val="34"/>
          <w:rtl/>
        </w:rPr>
        <w:t>»</w:t>
      </w:r>
      <w:r w:rsidR="007157B3">
        <w:rPr>
          <w:rStyle w:val="FootnoteReference"/>
          <w:rFonts w:cs="Traditional Arabic"/>
          <w:color w:val="008000"/>
          <w:sz w:val="34"/>
          <w:szCs w:val="34"/>
          <w:rtl/>
        </w:rPr>
        <w:footnoteReference w:id="1"/>
      </w:r>
      <w:r w:rsidRPr="00EC3E1C">
        <w:rPr>
          <w:rFonts w:cs="Traditional Arabic"/>
          <w:sz w:val="34"/>
          <w:szCs w:val="34"/>
          <w:rtl/>
        </w:rPr>
        <w:t>، فالنظرة هذه تختلف عمَّن نظروا إليه مجرد نظر إشباع غريزة، وكيف أن</w:t>
      </w:r>
      <w:r w:rsidR="00E338FA">
        <w:rPr>
          <w:rFonts w:cs="Traditional Arabic" w:hint="cs"/>
          <w:sz w:val="34"/>
          <w:szCs w:val="34"/>
          <w:rtl/>
        </w:rPr>
        <w:t>َّ</w:t>
      </w:r>
      <w:r w:rsidRPr="00EC3E1C">
        <w:rPr>
          <w:rFonts w:cs="Traditional Arabic"/>
          <w:sz w:val="34"/>
          <w:szCs w:val="34"/>
          <w:rtl/>
        </w:rPr>
        <w:t xml:space="preserve"> هذا الكوكب قد ذهب بعضه بالظِّل. إذن؛ قضية النظر بعين البصيرة تختلف عن النظر بعين البصر المجرد.</w:t>
      </w:r>
    </w:p>
    <w:p w14:paraId="3EEEFFE2" w14:textId="77777777" w:rsidR="00EC3E1C" w:rsidRPr="00EC3E1C" w:rsidRDefault="00EC3E1C" w:rsidP="00EC3E1C">
      <w:pPr>
        <w:ind w:firstLine="386"/>
        <w:jc w:val="both"/>
        <w:rPr>
          <w:rFonts w:cs="Traditional Arabic"/>
          <w:sz w:val="34"/>
          <w:szCs w:val="34"/>
          <w:rtl/>
        </w:rPr>
      </w:pPr>
      <w:r w:rsidRPr="00E338FA">
        <w:rPr>
          <w:rFonts w:cs="Traditional Arabic"/>
          <w:sz w:val="34"/>
          <w:szCs w:val="34"/>
          <w:u w:val="dotDotDash" w:color="FF0000"/>
          <w:rtl/>
        </w:rPr>
        <w:t>ومما يتعلق بهذه المسألة</w:t>
      </w:r>
      <w:r w:rsidRPr="00EC3E1C">
        <w:rPr>
          <w:rFonts w:cs="Traditional Arabic"/>
          <w:sz w:val="34"/>
          <w:szCs w:val="34"/>
          <w:rtl/>
        </w:rPr>
        <w:t>: الحِكَم عند البلاء، فيكفي أن يعلم الإنسان عظمة الخالق وقوَّة الخالق، ويُقابلها ضعف المخلوق وذُل المخلوق وفقر المخلوق.</w:t>
      </w:r>
    </w:p>
    <w:p w14:paraId="71DB4EF3" w14:textId="77777777" w:rsidR="00EC3E1C" w:rsidRPr="00EC3E1C" w:rsidRDefault="00EC3E1C" w:rsidP="00EC3E1C">
      <w:pPr>
        <w:ind w:firstLine="386"/>
        <w:jc w:val="both"/>
        <w:rPr>
          <w:rFonts w:cs="Traditional Arabic"/>
          <w:sz w:val="34"/>
          <w:szCs w:val="34"/>
          <w:rtl/>
        </w:rPr>
      </w:pPr>
      <w:r w:rsidRPr="00EC3E1C">
        <w:rPr>
          <w:rFonts w:cs="Traditional Arabic"/>
          <w:sz w:val="34"/>
          <w:szCs w:val="34"/>
          <w:rtl/>
        </w:rPr>
        <w:t>وعند البلاء يعلم الإنسان بطلان مَن عبدَ غير الله، وأنها لم يتنفع أنفسها، فأين الأصنام؟ وأين الأوثان؟ وأين مَن يُقدِّس الطبيعة وأنها تفعل وتفني وتوجد؟! كل هذه باطلة، فهي مبروءة، والله بارئها، وهي مخلوقة والله خالقها.</w:t>
      </w:r>
    </w:p>
    <w:p w14:paraId="0570B5EB" w14:textId="3042E17E" w:rsidR="00EC3E1C" w:rsidRPr="00EC3E1C" w:rsidRDefault="00EC3E1C" w:rsidP="00EC3E1C">
      <w:pPr>
        <w:ind w:firstLine="386"/>
        <w:jc w:val="both"/>
        <w:rPr>
          <w:rFonts w:cs="Traditional Arabic"/>
          <w:sz w:val="34"/>
          <w:szCs w:val="34"/>
          <w:rtl/>
        </w:rPr>
      </w:pPr>
      <w:r w:rsidRPr="00EC3E1C">
        <w:rPr>
          <w:rFonts w:cs="Traditional Arabic"/>
          <w:sz w:val="34"/>
          <w:szCs w:val="34"/>
          <w:rtl/>
        </w:rPr>
        <w:t>وبعض الأوبئة والنوازل تُذكر بيوم القيامة، الفزع والهلع</w:t>
      </w:r>
      <w:r>
        <w:rPr>
          <w:rFonts w:cs="Traditional Arabic"/>
          <w:sz w:val="34"/>
          <w:szCs w:val="34"/>
          <w:rtl/>
        </w:rPr>
        <w:t>،</w:t>
      </w:r>
      <w:r w:rsidRPr="00EC3E1C">
        <w:rPr>
          <w:rFonts w:cs="Traditional Arabic"/>
          <w:sz w:val="34"/>
          <w:szCs w:val="34"/>
          <w:rtl/>
        </w:rPr>
        <w:t xml:space="preserve"> وما يُصيب الناس من هذه المخافات، قال تعالى:</w:t>
      </w:r>
      <w:r>
        <w:rPr>
          <w:rFonts w:cs="Traditional Arabic"/>
          <w:sz w:val="34"/>
          <w:szCs w:val="34"/>
          <w:rtl/>
        </w:rPr>
        <w:t xml:space="preserve"> </w:t>
      </w:r>
      <w:r w:rsidR="00BA0E55">
        <w:rPr>
          <w:rFonts w:cs="Traditional Arabic"/>
          <w:color w:val="FF0000"/>
          <w:sz w:val="34"/>
          <w:szCs w:val="34"/>
          <w:rtl/>
        </w:rPr>
        <w:t>﴿</w:t>
      </w:r>
      <w:r w:rsidR="00D64B9B" w:rsidRPr="00D64B9B">
        <w:rPr>
          <w:rFonts w:cs="Traditional Arabic"/>
          <w:color w:val="FF0000"/>
          <w:sz w:val="34"/>
          <w:szCs w:val="34"/>
          <w:rtl/>
        </w:rPr>
        <w:t>يَوْمَ تَرَوْنَهَا تَذْهَلُ كُلُّ مُرْضِعَةٍ عَمَّا أَرْضَعَتْ وَتَضَعُ كُلُّ ذَاتِ حَمْلٍ حَمْلَهَا وَتَرَى النَّاسَ سُكَارَى وَمَا هُمْ بِسُكَارَى</w:t>
      </w:r>
      <w:r w:rsidR="00BA0E55">
        <w:rPr>
          <w:rFonts w:cs="Traditional Arabic"/>
          <w:color w:val="FF0000"/>
          <w:sz w:val="34"/>
          <w:szCs w:val="34"/>
          <w:rtl/>
        </w:rPr>
        <w:t>﴾</w:t>
      </w:r>
      <w:r>
        <w:rPr>
          <w:rFonts w:cs="Traditional Arabic"/>
          <w:sz w:val="34"/>
          <w:szCs w:val="34"/>
          <w:rtl/>
        </w:rPr>
        <w:t xml:space="preserve"> </w:t>
      </w:r>
      <w:r w:rsidRPr="00EC3E1C">
        <w:rPr>
          <w:rFonts w:cs="Traditional Arabic"/>
          <w:rtl/>
        </w:rPr>
        <w:t>[الحج</w:t>
      </w:r>
      <w:r>
        <w:rPr>
          <w:rFonts w:cs="Traditional Arabic"/>
          <w:rtl/>
        </w:rPr>
        <w:t xml:space="preserve">: </w:t>
      </w:r>
      <w:r w:rsidRPr="00EC3E1C">
        <w:rPr>
          <w:rFonts w:cs="Traditional Arabic"/>
          <w:rtl/>
        </w:rPr>
        <w:t>2]</w:t>
      </w:r>
      <w:r>
        <w:rPr>
          <w:rFonts w:cs="Traditional Arabic"/>
          <w:sz w:val="34"/>
          <w:szCs w:val="34"/>
          <w:rtl/>
        </w:rPr>
        <w:t xml:space="preserve">، </w:t>
      </w:r>
      <w:r w:rsidR="00BA0E55">
        <w:rPr>
          <w:rFonts w:cs="Traditional Arabic"/>
          <w:color w:val="FF0000"/>
          <w:sz w:val="34"/>
          <w:szCs w:val="34"/>
          <w:rtl/>
        </w:rPr>
        <w:t>﴿</w:t>
      </w:r>
      <w:r w:rsidR="00D64B9B" w:rsidRPr="00D64B9B">
        <w:rPr>
          <w:rFonts w:cs="Traditional Arabic"/>
          <w:color w:val="FF0000"/>
          <w:sz w:val="34"/>
          <w:szCs w:val="34"/>
          <w:rtl/>
        </w:rPr>
        <w:t>وَإِذَا الْعِشَارُ عُطِّلَتْ</w:t>
      </w:r>
      <w:r w:rsidR="00BA0E55">
        <w:rPr>
          <w:rFonts w:cs="Traditional Arabic"/>
          <w:color w:val="FF0000"/>
          <w:sz w:val="34"/>
          <w:szCs w:val="34"/>
          <w:rtl/>
        </w:rPr>
        <w:t>﴾</w:t>
      </w:r>
      <w:r>
        <w:rPr>
          <w:rFonts w:cs="Traditional Arabic"/>
          <w:sz w:val="34"/>
          <w:szCs w:val="34"/>
          <w:rtl/>
        </w:rPr>
        <w:t xml:space="preserve"> </w:t>
      </w:r>
      <w:r w:rsidRPr="00EC3E1C">
        <w:rPr>
          <w:rFonts w:cs="Traditional Arabic"/>
          <w:rtl/>
        </w:rPr>
        <w:t>[التكوير</w:t>
      </w:r>
      <w:r>
        <w:rPr>
          <w:rFonts w:cs="Traditional Arabic"/>
          <w:rtl/>
        </w:rPr>
        <w:t xml:space="preserve">: </w:t>
      </w:r>
      <w:r w:rsidRPr="00EC3E1C">
        <w:rPr>
          <w:rFonts w:cs="Traditional Arabic"/>
          <w:rtl/>
        </w:rPr>
        <w:t>4]</w:t>
      </w:r>
      <w:r w:rsidRPr="00EC3E1C">
        <w:rPr>
          <w:rFonts w:cs="Traditional Arabic"/>
          <w:sz w:val="34"/>
          <w:szCs w:val="34"/>
          <w:rtl/>
        </w:rPr>
        <w:t>؛ فعند نزول البلاء -في الغالب- يحصل للناس غفلة عن أموالهم، وخاصَّة إذا كان البلاء متعلق بالصِّحة مثل الأوبئة.</w:t>
      </w:r>
    </w:p>
    <w:p w14:paraId="4FFFB2BD" w14:textId="77777777" w:rsidR="00EC3E1C" w:rsidRPr="00EC3E1C" w:rsidRDefault="00EC3E1C" w:rsidP="00EC3E1C">
      <w:pPr>
        <w:ind w:firstLine="386"/>
        <w:jc w:val="both"/>
        <w:rPr>
          <w:rFonts w:cs="Traditional Arabic"/>
          <w:sz w:val="34"/>
          <w:szCs w:val="34"/>
          <w:rtl/>
        </w:rPr>
      </w:pPr>
      <w:r w:rsidRPr="00EC3E1C">
        <w:rPr>
          <w:rFonts w:cs="Traditional Arabic"/>
          <w:sz w:val="34"/>
          <w:szCs w:val="34"/>
          <w:rtl/>
        </w:rPr>
        <w:t>ولاحظ الآن! الإنسان يترك متجره، ويترك سوقه، ويتحصَّن بالأسباب التي تحفظ له -بإذن الله- صحَّته، كذلك يوم القيامة إذا فزع الناس يتركون مصالحهم وأموالهم وأولادهم؛ كل مشغولٌ بنفسه.</w:t>
      </w:r>
    </w:p>
    <w:p w14:paraId="1F78E99C" w14:textId="77777777" w:rsidR="00EC3E1C" w:rsidRPr="00FB12C8" w:rsidRDefault="00EC3E1C" w:rsidP="00EC3E1C">
      <w:pPr>
        <w:ind w:firstLine="386"/>
        <w:jc w:val="both"/>
        <w:rPr>
          <w:rFonts w:cs="Traditional Arabic"/>
          <w:sz w:val="34"/>
          <w:szCs w:val="34"/>
          <w:rtl/>
        </w:rPr>
      </w:pPr>
      <w:r w:rsidRPr="00FB12C8">
        <w:rPr>
          <w:rFonts w:cs="Traditional Arabic"/>
          <w:sz w:val="34"/>
          <w:szCs w:val="34"/>
          <w:rtl/>
        </w:rPr>
        <w:t>{أحسن الله إليكم شيخنا.</w:t>
      </w:r>
    </w:p>
    <w:p w14:paraId="7CA6BD31" w14:textId="77777777" w:rsidR="00EC3E1C" w:rsidRPr="00FB12C8" w:rsidRDefault="00EC3E1C" w:rsidP="00EC3E1C">
      <w:pPr>
        <w:ind w:firstLine="386"/>
        <w:jc w:val="both"/>
        <w:rPr>
          <w:rFonts w:cs="Traditional Arabic"/>
          <w:sz w:val="34"/>
          <w:szCs w:val="34"/>
          <w:rtl/>
        </w:rPr>
      </w:pPr>
      <w:r w:rsidRPr="00FB12C8">
        <w:rPr>
          <w:rFonts w:cs="Traditional Arabic"/>
          <w:sz w:val="34"/>
          <w:szCs w:val="34"/>
          <w:rtl/>
        </w:rPr>
        <w:lastRenderedPageBreak/>
        <w:t>ذكرتم الوباء وما يتعلق به؛ هل هناك مخالفات شرعيَّة تحصل عند وقوع الوباء؟}.</w:t>
      </w:r>
    </w:p>
    <w:p w14:paraId="23B4F17F" w14:textId="77777777" w:rsidR="00EC3E1C" w:rsidRPr="00FB12C8" w:rsidRDefault="00EC3E1C" w:rsidP="00EC3E1C">
      <w:pPr>
        <w:ind w:firstLine="386"/>
        <w:jc w:val="both"/>
        <w:rPr>
          <w:rFonts w:cs="Traditional Arabic"/>
          <w:sz w:val="34"/>
          <w:szCs w:val="34"/>
          <w:rtl/>
        </w:rPr>
      </w:pPr>
      <w:r w:rsidRPr="00FB12C8">
        <w:rPr>
          <w:rFonts w:cs="Traditional Arabic"/>
          <w:sz w:val="34"/>
          <w:szCs w:val="34"/>
          <w:rtl/>
        </w:rPr>
        <w:t>نعم، هناك مخالفات عند كل نازلة، وفي هذا الزمن انتشر وباء "كرونا" رفع الله هذا البلاء عن المسلمين، وجعل عاقبته حميدة.</w:t>
      </w:r>
    </w:p>
    <w:p w14:paraId="6FA14FCE" w14:textId="57B2F558" w:rsidR="00EC3E1C" w:rsidRPr="00FB12C8" w:rsidRDefault="00EC3E1C" w:rsidP="00EC3E1C">
      <w:pPr>
        <w:ind w:firstLine="386"/>
        <w:jc w:val="both"/>
        <w:rPr>
          <w:rFonts w:cs="Traditional Arabic"/>
          <w:sz w:val="34"/>
          <w:szCs w:val="34"/>
          <w:rtl/>
        </w:rPr>
      </w:pPr>
      <w:r w:rsidRPr="00FB12C8">
        <w:rPr>
          <w:rFonts w:cs="Traditional Arabic"/>
          <w:sz w:val="34"/>
          <w:szCs w:val="34"/>
          <w:u w:val="dotDotDash" w:color="FF0000"/>
          <w:rtl/>
        </w:rPr>
        <w:t>النوع الأول من المخالفات</w:t>
      </w:r>
      <w:r w:rsidRPr="00FB12C8">
        <w:rPr>
          <w:rFonts w:cs="Traditional Arabic"/>
          <w:sz w:val="34"/>
          <w:szCs w:val="34"/>
          <w:rtl/>
        </w:rPr>
        <w:t>: أن بعض الناس يأخذ بعض الأخبار في البلاء بالتَّندُّر والتَّفكّ</w:t>
      </w:r>
      <w:r w:rsidR="00D64B9B" w:rsidRPr="00FB12C8">
        <w:rPr>
          <w:rFonts w:cs="Traditional Arabic" w:hint="cs"/>
          <w:sz w:val="34"/>
          <w:szCs w:val="34"/>
          <w:rtl/>
        </w:rPr>
        <w:t>ُ</w:t>
      </w:r>
      <w:r w:rsidRPr="00FB12C8">
        <w:rPr>
          <w:rFonts w:cs="Traditional Arabic"/>
          <w:sz w:val="34"/>
          <w:szCs w:val="34"/>
          <w:rtl/>
        </w:rPr>
        <w:t>ه والإضحاك والسُّخرية، والواجب عليه أن يعتبر وأن يتَّعظ.</w:t>
      </w:r>
    </w:p>
    <w:p w14:paraId="1A7F744B" w14:textId="4B5D1638" w:rsidR="00EC3E1C" w:rsidRPr="00FB12C8" w:rsidRDefault="00EC3E1C" w:rsidP="00EC3E1C">
      <w:pPr>
        <w:ind w:firstLine="386"/>
        <w:jc w:val="both"/>
        <w:rPr>
          <w:rFonts w:cs="Traditional Arabic"/>
          <w:sz w:val="34"/>
          <w:szCs w:val="34"/>
          <w:rtl/>
        </w:rPr>
      </w:pPr>
      <w:r w:rsidRPr="00FB12C8">
        <w:rPr>
          <w:rFonts w:cs="Traditional Arabic"/>
          <w:sz w:val="34"/>
          <w:szCs w:val="34"/>
          <w:rtl/>
        </w:rPr>
        <w:t xml:space="preserve">وهذا مثل قول النبي -صَلَّى اللهُ عَلَيْه وَسَلَّمَ: </w:t>
      </w:r>
      <w:r w:rsidRPr="00FB12C8">
        <w:rPr>
          <w:rFonts w:cs="Traditional Arabic"/>
          <w:color w:val="008000"/>
          <w:sz w:val="34"/>
          <w:szCs w:val="34"/>
          <w:rtl/>
        </w:rPr>
        <w:t>«</w:t>
      </w:r>
      <w:r w:rsidR="007157B3" w:rsidRPr="00FB12C8">
        <w:rPr>
          <w:rFonts w:cs="Traditional Arabic"/>
          <w:color w:val="008000"/>
          <w:sz w:val="34"/>
          <w:szCs w:val="34"/>
          <w:rtl/>
        </w:rPr>
        <w:t>ز</w:t>
      </w:r>
      <w:r w:rsidR="007157B3" w:rsidRPr="00FB12C8">
        <w:rPr>
          <w:rFonts w:cs="Traditional Arabic" w:hint="cs"/>
          <w:color w:val="008000"/>
          <w:sz w:val="34"/>
          <w:szCs w:val="34"/>
          <w:rtl/>
        </w:rPr>
        <w:t>ُ</w:t>
      </w:r>
      <w:r w:rsidR="007157B3" w:rsidRPr="00FB12C8">
        <w:rPr>
          <w:rFonts w:cs="Traditional Arabic"/>
          <w:color w:val="008000"/>
          <w:sz w:val="34"/>
          <w:szCs w:val="34"/>
          <w:rtl/>
        </w:rPr>
        <w:t>ور</w:t>
      </w:r>
      <w:r w:rsidR="007157B3" w:rsidRPr="00FB12C8">
        <w:rPr>
          <w:rFonts w:cs="Traditional Arabic" w:hint="cs"/>
          <w:color w:val="008000"/>
          <w:sz w:val="34"/>
          <w:szCs w:val="34"/>
          <w:rtl/>
        </w:rPr>
        <w:t>ُ</w:t>
      </w:r>
      <w:r w:rsidR="007157B3" w:rsidRPr="00FB12C8">
        <w:rPr>
          <w:rFonts w:cs="Traditional Arabic"/>
          <w:color w:val="008000"/>
          <w:sz w:val="34"/>
          <w:szCs w:val="34"/>
          <w:rtl/>
        </w:rPr>
        <w:t>وا ال</w:t>
      </w:r>
      <w:r w:rsidR="007157B3" w:rsidRPr="00FB12C8">
        <w:rPr>
          <w:rFonts w:cs="Traditional Arabic" w:hint="cs"/>
          <w:color w:val="008000"/>
          <w:sz w:val="34"/>
          <w:szCs w:val="34"/>
          <w:rtl/>
        </w:rPr>
        <w:t>ْ</w:t>
      </w:r>
      <w:r w:rsidR="007157B3" w:rsidRPr="00FB12C8">
        <w:rPr>
          <w:rFonts w:cs="Traditional Arabic"/>
          <w:color w:val="008000"/>
          <w:sz w:val="34"/>
          <w:szCs w:val="34"/>
          <w:rtl/>
        </w:rPr>
        <w:t>ق</w:t>
      </w:r>
      <w:r w:rsidR="007157B3" w:rsidRPr="00FB12C8">
        <w:rPr>
          <w:rFonts w:cs="Traditional Arabic" w:hint="cs"/>
          <w:color w:val="008000"/>
          <w:sz w:val="34"/>
          <w:szCs w:val="34"/>
          <w:rtl/>
        </w:rPr>
        <w:t>ُ</w:t>
      </w:r>
      <w:r w:rsidR="007157B3" w:rsidRPr="00FB12C8">
        <w:rPr>
          <w:rFonts w:cs="Traditional Arabic"/>
          <w:color w:val="008000"/>
          <w:sz w:val="34"/>
          <w:szCs w:val="34"/>
          <w:rtl/>
        </w:rPr>
        <w:t>ب</w:t>
      </w:r>
      <w:r w:rsidR="007157B3" w:rsidRPr="00FB12C8">
        <w:rPr>
          <w:rFonts w:cs="Traditional Arabic" w:hint="cs"/>
          <w:color w:val="008000"/>
          <w:sz w:val="34"/>
          <w:szCs w:val="34"/>
          <w:rtl/>
        </w:rPr>
        <w:t>ُ</w:t>
      </w:r>
      <w:r w:rsidR="007157B3" w:rsidRPr="00FB12C8">
        <w:rPr>
          <w:rFonts w:cs="Traditional Arabic"/>
          <w:color w:val="008000"/>
          <w:sz w:val="34"/>
          <w:szCs w:val="34"/>
          <w:rtl/>
        </w:rPr>
        <w:t>ورَ؛ فإِنَّها تُذَكِّرُكُمُ الآخِرَةَ</w:t>
      </w:r>
      <w:r w:rsidRPr="00FB12C8">
        <w:rPr>
          <w:rFonts w:cs="Traditional Arabic"/>
          <w:color w:val="008000"/>
          <w:sz w:val="34"/>
          <w:szCs w:val="34"/>
          <w:rtl/>
        </w:rPr>
        <w:t>»</w:t>
      </w:r>
      <w:r w:rsidR="007157B3" w:rsidRPr="00FB12C8">
        <w:rPr>
          <w:rStyle w:val="FootnoteReference"/>
          <w:rFonts w:cs="Traditional Arabic"/>
          <w:color w:val="008000"/>
          <w:sz w:val="34"/>
          <w:szCs w:val="34"/>
          <w:rtl/>
        </w:rPr>
        <w:footnoteReference w:id="2"/>
      </w:r>
      <w:r w:rsidRPr="00FB12C8">
        <w:rPr>
          <w:rFonts w:cs="Traditional Arabic"/>
          <w:sz w:val="34"/>
          <w:szCs w:val="34"/>
          <w:rtl/>
        </w:rPr>
        <w:t>، فإذا دخل واحد وضحك وتمسخ</w:t>
      </w:r>
      <w:r w:rsidR="00D64B9B" w:rsidRPr="00FB12C8">
        <w:rPr>
          <w:rFonts w:cs="Traditional Arabic" w:hint="cs"/>
          <w:sz w:val="34"/>
          <w:szCs w:val="34"/>
          <w:rtl/>
        </w:rPr>
        <w:t>َ</w:t>
      </w:r>
      <w:r w:rsidRPr="00FB12C8">
        <w:rPr>
          <w:rFonts w:cs="Traditional Arabic"/>
          <w:sz w:val="34"/>
          <w:szCs w:val="34"/>
          <w:rtl/>
        </w:rPr>
        <w:t>ر؛ فهذا يُنافي الآداب الشرعية التي أُريدَ للمسلم أن يتمثَّل بها.</w:t>
      </w:r>
    </w:p>
    <w:p w14:paraId="269D2ECC" w14:textId="0CB510D9" w:rsidR="00EC3E1C" w:rsidRPr="00FB12C8" w:rsidRDefault="00EC3E1C" w:rsidP="00EC3E1C">
      <w:pPr>
        <w:ind w:firstLine="386"/>
        <w:jc w:val="both"/>
        <w:rPr>
          <w:rFonts w:cs="Traditional Arabic"/>
          <w:sz w:val="34"/>
          <w:szCs w:val="34"/>
          <w:rtl/>
        </w:rPr>
      </w:pPr>
      <w:r w:rsidRPr="00FB12C8">
        <w:rPr>
          <w:rFonts w:cs="Traditional Arabic"/>
          <w:sz w:val="34"/>
          <w:szCs w:val="34"/>
          <w:rtl/>
        </w:rPr>
        <w:t>وتجد -مع الأسف- في وسائل التواصل طرائف ونُكَت وسُخرية، هذا مريض يتصرَّف تصرُّفات لا إرادية، وهذا يُحاكي طريقة مضحكة عند بعض الناس؛ فيجعلونها مضغة في ألسنتهم وفي أقلامهم، وهذا لا يجوز شرعًا.</w:t>
      </w:r>
    </w:p>
    <w:p w14:paraId="771921DF" w14:textId="51B978F4" w:rsidR="00EC3E1C" w:rsidRPr="00FB12C8" w:rsidRDefault="00EC3E1C" w:rsidP="00EC3E1C">
      <w:pPr>
        <w:ind w:firstLine="386"/>
        <w:jc w:val="both"/>
        <w:rPr>
          <w:rFonts w:cs="Traditional Arabic"/>
          <w:sz w:val="34"/>
          <w:szCs w:val="34"/>
          <w:rtl/>
        </w:rPr>
      </w:pPr>
      <w:r w:rsidRPr="00FB12C8">
        <w:rPr>
          <w:rFonts w:cs="Traditional Arabic"/>
          <w:sz w:val="34"/>
          <w:szCs w:val="34"/>
          <w:u w:val="dotDotDash" w:color="FF0000"/>
          <w:rtl/>
        </w:rPr>
        <w:t>النوع الثاني من المخالفات</w:t>
      </w:r>
      <w:r w:rsidRPr="00FB12C8">
        <w:rPr>
          <w:rFonts w:cs="Traditional Arabic"/>
          <w:sz w:val="34"/>
          <w:szCs w:val="34"/>
          <w:rtl/>
        </w:rPr>
        <w:t>: الإرجاف والإشاعات والتَّخويف، حتى في بعض الأحايين تكون الإشاعات والتَّخويف أشد من البلاء نفسه؛ بل هي بلاء أعظم من البلاء الأصلي، فتجد -مع الأسف- بعض الناس إذا حصل البلاء لا يروي ولا يكتب ولا يأتي بخبر إلا ما يُلقي الرعب في قلوب الناس، والآداب الشرعية والعقليَّة والعرفيَّة أن الإنسان في مثل هذه المواطن يُدخل التَّفاؤل، ليس بقصد إهمال الأمور الأخرى، ولكن يُغلب جانب التَّفاؤل في زوال هذه الغمَّة وما شاكلها.</w:t>
      </w:r>
    </w:p>
    <w:p w14:paraId="1A355915" w14:textId="77777777" w:rsidR="00EC3E1C" w:rsidRPr="00EC3E1C" w:rsidRDefault="00EC3E1C" w:rsidP="00EC3E1C">
      <w:pPr>
        <w:ind w:firstLine="386"/>
        <w:jc w:val="both"/>
        <w:rPr>
          <w:rFonts w:cs="Traditional Arabic"/>
          <w:sz w:val="34"/>
          <w:szCs w:val="34"/>
          <w:rtl/>
        </w:rPr>
      </w:pPr>
      <w:r w:rsidRPr="00391240">
        <w:rPr>
          <w:rFonts w:cs="Traditional Arabic"/>
          <w:sz w:val="34"/>
          <w:szCs w:val="34"/>
          <w:u w:val="dotDotDash" w:color="FF0000"/>
          <w:rtl/>
        </w:rPr>
        <w:t>النوع الثالث من المخالفات</w:t>
      </w:r>
      <w:r w:rsidRPr="00EC3E1C">
        <w:rPr>
          <w:rFonts w:cs="Traditional Arabic"/>
          <w:sz w:val="34"/>
          <w:szCs w:val="34"/>
          <w:rtl/>
        </w:rPr>
        <w:t>: الخروج عن الحد الشرعي في اتخاذ الأسباب، حتى أن بعض الناس في اتخاذ الأسباب يترك أمورًا شرعيَّةً واجبةً عليه في سبيل التحصُّن والتَّحرُّز، ولا شكَّ ولا ريبَ أن الأسباب التي تُخالف الآداب الشريعة ليست أسبابًا، بل هذه موبقات ومهلكات، والله تعالى إذا أمر باتخاذ الأسباب، ثم جاء الشخص وغلَّبَ جانب السبب وعطَّل ما أمره الله تعالى به لغير مصلحة؛ فلا شكَّ أن هذا جناية.</w:t>
      </w:r>
    </w:p>
    <w:p w14:paraId="0BA731DB" w14:textId="6B33C419" w:rsidR="00EC3E1C" w:rsidRPr="00EC3E1C" w:rsidRDefault="00EC3E1C" w:rsidP="00EC3E1C">
      <w:pPr>
        <w:ind w:firstLine="386"/>
        <w:jc w:val="both"/>
        <w:rPr>
          <w:rFonts w:cs="Traditional Arabic"/>
          <w:sz w:val="34"/>
          <w:szCs w:val="34"/>
          <w:rtl/>
        </w:rPr>
      </w:pPr>
      <w:r w:rsidRPr="00EC3E1C">
        <w:rPr>
          <w:rFonts w:cs="Traditional Arabic"/>
          <w:sz w:val="34"/>
          <w:szCs w:val="34"/>
          <w:rtl/>
        </w:rPr>
        <w:t>وبعض الناس الآن إذا كلَّمته لا يتكلَّم في التوكل ولا في الدعاء ولا في تعليق الأمور بالله، ولا في حسن الظن بالله؛ فهذه كلها عنده لا اعتبار له، المهم أن يتكلم في كيفية التَّحرُّز؛ وهذا لا</w:t>
      </w:r>
      <w:r w:rsidR="0030767A">
        <w:rPr>
          <w:rFonts w:cs="Traditional Arabic" w:hint="cs"/>
          <w:sz w:val="34"/>
          <w:szCs w:val="34"/>
          <w:rtl/>
        </w:rPr>
        <w:t xml:space="preserve"> </w:t>
      </w:r>
      <w:r w:rsidRPr="00EC3E1C">
        <w:rPr>
          <w:rFonts w:cs="Traditional Arabic"/>
          <w:sz w:val="34"/>
          <w:szCs w:val="34"/>
          <w:rtl/>
        </w:rPr>
        <w:t>شك أنه مخالف.</w:t>
      </w:r>
    </w:p>
    <w:p w14:paraId="28304D04" w14:textId="77777777" w:rsidR="00EC3E1C" w:rsidRPr="00FB12C8" w:rsidRDefault="00EC3E1C" w:rsidP="00EC3E1C">
      <w:pPr>
        <w:ind w:firstLine="386"/>
        <w:jc w:val="both"/>
        <w:rPr>
          <w:rFonts w:cs="Traditional Arabic"/>
          <w:sz w:val="34"/>
          <w:szCs w:val="34"/>
          <w:rtl/>
        </w:rPr>
      </w:pPr>
      <w:r w:rsidRPr="00FB12C8">
        <w:rPr>
          <w:rFonts w:cs="Traditional Arabic"/>
          <w:sz w:val="34"/>
          <w:szCs w:val="34"/>
          <w:rtl/>
        </w:rPr>
        <w:lastRenderedPageBreak/>
        <w:t>{ما هي الأسباب التي يُتَّقى بها هذا الوباء؟}.</w:t>
      </w:r>
    </w:p>
    <w:p w14:paraId="60075D9B" w14:textId="77777777" w:rsidR="00EC3E1C" w:rsidRPr="00FB12C8" w:rsidRDefault="00EC3E1C" w:rsidP="00EC3E1C">
      <w:pPr>
        <w:ind w:firstLine="386"/>
        <w:jc w:val="both"/>
        <w:rPr>
          <w:rFonts w:cs="Traditional Arabic"/>
          <w:sz w:val="34"/>
          <w:szCs w:val="34"/>
          <w:rtl/>
        </w:rPr>
      </w:pPr>
      <w:r w:rsidRPr="00FB12C8">
        <w:rPr>
          <w:rFonts w:cs="Traditional Arabic"/>
          <w:sz w:val="34"/>
          <w:szCs w:val="34"/>
          <w:rtl/>
        </w:rPr>
        <w:t>أولًا: التَّوكل على الله.</w:t>
      </w:r>
    </w:p>
    <w:p w14:paraId="159EE445" w14:textId="77777777" w:rsidR="00EC3E1C" w:rsidRPr="00FB12C8" w:rsidRDefault="00EC3E1C" w:rsidP="00EC3E1C">
      <w:pPr>
        <w:ind w:firstLine="386"/>
        <w:jc w:val="both"/>
        <w:rPr>
          <w:rFonts w:cs="Traditional Arabic"/>
          <w:sz w:val="34"/>
          <w:szCs w:val="34"/>
          <w:rtl/>
        </w:rPr>
      </w:pPr>
      <w:r w:rsidRPr="00FB12C8">
        <w:rPr>
          <w:rFonts w:cs="Traditional Arabic"/>
          <w:sz w:val="34"/>
          <w:szCs w:val="34"/>
          <w:rtl/>
        </w:rPr>
        <w:t>ثانيًا: الأدعية.</w:t>
      </w:r>
    </w:p>
    <w:p w14:paraId="0BA7E032" w14:textId="477C341F" w:rsidR="00EC3E1C" w:rsidRPr="00FB12C8" w:rsidRDefault="00EC3E1C" w:rsidP="00EC3E1C">
      <w:pPr>
        <w:ind w:firstLine="386"/>
        <w:jc w:val="both"/>
        <w:rPr>
          <w:rFonts w:cs="Traditional Arabic"/>
          <w:sz w:val="34"/>
          <w:szCs w:val="34"/>
          <w:rtl/>
        </w:rPr>
      </w:pPr>
      <w:r w:rsidRPr="00FB12C8">
        <w:rPr>
          <w:rFonts w:cs="Traditional Arabic"/>
          <w:sz w:val="34"/>
          <w:szCs w:val="34"/>
          <w:rtl/>
        </w:rPr>
        <w:t>ثالثًا: التوبة، فكل إنسان يتوب مما أذنب، وكما قال العباس بن عبد المطلب -رَضِيَ اللهُ عَنْهُ- لما استسقى به الصحابة: "اللهم إنه لم ينزل بلاء إلا بذنب، ولا ينكشف إلا بتوبة".</w:t>
      </w:r>
    </w:p>
    <w:p w14:paraId="42508953" w14:textId="77777777" w:rsidR="00EC3E1C" w:rsidRPr="00FB12C8" w:rsidRDefault="00EC3E1C" w:rsidP="00EC3E1C">
      <w:pPr>
        <w:ind w:firstLine="386"/>
        <w:jc w:val="both"/>
        <w:rPr>
          <w:rFonts w:cs="Traditional Arabic"/>
          <w:sz w:val="34"/>
          <w:szCs w:val="34"/>
          <w:rtl/>
        </w:rPr>
      </w:pPr>
      <w:r w:rsidRPr="00FB12C8">
        <w:rPr>
          <w:rFonts w:cs="Traditional Arabic"/>
          <w:sz w:val="34"/>
          <w:szCs w:val="34"/>
          <w:rtl/>
        </w:rPr>
        <w:t>رابعًا: الحفاظ على الأذكار الصباحيَّة والمسائيَّة والمناميَّة، فهذه حصن حصين قوي، فإذا أصبح الإنسان يستفتح صباحه بالأذكار، وإذا أمسى ختم يومه بالأذكار، إذا أراد النوم فارقَ عالم اليقظة بالأذكار، وهناك أذكار عامَّة يلزمها في كل وقت، وتزداد في النوازل.</w:t>
      </w:r>
    </w:p>
    <w:p w14:paraId="26B1009B" w14:textId="3C83EB00" w:rsidR="00EC3E1C" w:rsidRPr="00FB12C8" w:rsidRDefault="00EC3E1C" w:rsidP="00EC3E1C">
      <w:pPr>
        <w:ind w:firstLine="386"/>
        <w:jc w:val="both"/>
        <w:rPr>
          <w:rFonts w:cs="Traditional Arabic"/>
          <w:sz w:val="34"/>
          <w:szCs w:val="34"/>
          <w:rtl/>
        </w:rPr>
      </w:pPr>
      <w:r w:rsidRPr="00FB12C8">
        <w:rPr>
          <w:rFonts w:cs="Traditional Arabic"/>
          <w:sz w:val="34"/>
          <w:szCs w:val="34"/>
          <w:rtl/>
        </w:rPr>
        <w:t xml:space="preserve">خامسًا: الاستغفار، فالأوبئة توهن الإنسان، وانظر ما جاء في القرآن الكريم من قوله تعالى: </w:t>
      </w:r>
      <w:r w:rsidR="00BA0E55" w:rsidRPr="00FB12C8">
        <w:rPr>
          <w:rFonts w:cs="Traditional Arabic"/>
          <w:color w:val="FF0000"/>
          <w:sz w:val="34"/>
          <w:szCs w:val="34"/>
          <w:rtl/>
        </w:rPr>
        <w:t>﴿</w:t>
      </w:r>
      <w:r w:rsidR="00D64B9B" w:rsidRPr="00FB12C8">
        <w:rPr>
          <w:rFonts w:cs="Traditional Arabic"/>
          <w:color w:val="FF0000"/>
          <w:sz w:val="34"/>
          <w:szCs w:val="34"/>
          <w:rtl/>
        </w:rPr>
        <w:t>وَيَاقَوْمِ اسْتَغْفِرُوا رَبَّكُمْ ثُمَّ تُوبُوا إِلَيْهِ يُرْسِلِ السَّمَاءَ عَلَيْكُمْ مِدْرَارًا وَيَزِدْكُمْ قُوَّةً إِلَى قُوَّتِكُمْ</w:t>
      </w:r>
      <w:r w:rsidR="00BA0E55" w:rsidRPr="00FB12C8">
        <w:rPr>
          <w:rFonts w:cs="Traditional Arabic"/>
          <w:color w:val="FF0000"/>
          <w:sz w:val="34"/>
          <w:szCs w:val="34"/>
          <w:rtl/>
        </w:rPr>
        <w:t>﴾</w:t>
      </w:r>
      <w:r w:rsidRPr="00FB12C8">
        <w:rPr>
          <w:rFonts w:cs="Traditional Arabic"/>
          <w:sz w:val="34"/>
          <w:szCs w:val="34"/>
          <w:rtl/>
        </w:rPr>
        <w:t xml:space="preserve"> </w:t>
      </w:r>
      <w:r w:rsidRPr="00FB12C8">
        <w:rPr>
          <w:rFonts w:cs="Traditional Arabic"/>
          <w:rtl/>
        </w:rPr>
        <w:t>[هود: 52]</w:t>
      </w:r>
      <w:r w:rsidRPr="00FB12C8">
        <w:rPr>
          <w:rFonts w:cs="Traditional Arabic"/>
          <w:sz w:val="34"/>
          <w:szCs w:val="34"/>
          <w:rtl/>
        </w:rPr>
        <w:t>، فالقوة هنا تشمل القوة البدنيَّة والقوة والإيمانيَّة؛ فهي عامَّة في كل قوَّة.</w:t>
      </w:r>
    </w:p>
    <w:p w14:paraId="6F7110C6" w14:textId="7E4D91C0" w:rsidR="00EC3E1C" w:rsidRPr="00EC3E1C" w:rsidRDefault="00EC3E1C" w:rsidP="00EC3E1C">
      <w:pPr>
        <w:ind w:firstLine="386"/>
        <w:jc w:val="both"/>
        <w:rPr>
          <w:rFonts w:cs="Traditional Arabic"/>
          <w:sz w:val="34"/>
          <w:szCs w:val="34"/>
          <w:rtl/>
        </w:rPr>
      </w:pPr>
      <w:r w:rsidRPr="00EC3E1C">
        <w:rPr>
          <w:rFonts w:cs="Traditional Arabic"/>
          <w:sz w:val="34"/>
          <w:szCs w:val="34"/>
          <w:rtl/>
        </w:rPr>
        <w:t>ونوح -عليه السلام- لما قال لقومه:</w:t>
      </w:r>
      <w:r>
        <w:rPr>
          <w:rFonts w:cs="Traditional Arabic"/>
          <w:sz w:val="34"/>
          <w:szCs w:val="34"/>
          <w:rtl/>
        </w:rPr>
        <w:t xml:space="preserve"> </w:t>
      </w:r>
      <w:r w:rsidR="00BA0E55">
        <w:rPr>
          <w:rFonts w:cs="Traditional Arabic" w:hint="cs"/>
          <w:color w:val="FF0000"/>
          <w:sz w:val="34"/>
          <w:szCs w:val="34"/>
          <w:rtl/>
        </w:rPr>
        <w:t>﴿</w:t>
      </w:r>
      <w:r w:rsidR="00D64B9B" w:rsidRPr="00D64B9B">
        <w:rPr>
          <w:rFonts w:cs="Traditional Arabic"/>
          <w:color w:val="FF0000"/>
          <w:sz w:val="34"/>
          <w:szCs w:val="34"/>
          <w:rtl/>
        </w:rPr>
        <w:t xml:space="preserve">فَقُلْتُ اسْتَغْفِرُوا رَبَّكُمْ إِنَّهُ كَانَ غَفَّارًا </w:t>
      </w:r>
      <w:r w:rsidRPr="00EC3E1C">
        <w:rPr>
          <w:rFonts w:cs="Traditional Arabic"/>
          <w:color w:val="FF0000"/>
          <w:sz w:val="34"/>
          <w:szCs w:val="34"/>
          <w:rtl/>
        </w:rPr>
        <w:t>*</w:t>
      </w:r>
      <w:r w:rsidR="00D64B9B" w:rsidRPr="00D64B9B">
        <w:rPr>
          <w:rtl/>
        </w:rPr>
        <w:t xml:space="preserve"> </w:t>
      </w:r>
      <w:r w:rsidR="00D64B9B" w:rsidRPr="00D64B9B">
        <w:rPr>
          <w:rFonts w:cs="Traditional Arabic"/>
          <w:color w:val="FF0000"/>
          <w:sz w:val="34"/>
          <w:szCs w:val="34"/>
          <w:rtl/>
        </w:rPr>
        <w:t xml:space="preserve">يُرْسِلِ السَّمَاءَ عَلَيْكُمْ مِدْرَارًا </w:t>
      </w:r>
      <w:r w:rsidR="00D64B9B">
        <w:rPr>
          <w:rFonts w:cs="Traditional Arabic" w:hint="cs"/>
          <w:color w:val="FF0000"/>
          <w:sz w:val="34"/>
          <w:szCs w:val="34"/>
          <w:rtl/>
        </w:rPr>
        <w:t xml:space="preserve">* </w:t>
      </w:r>
      <w:r w:rsidR="00D64B9B" w:rsidRPr="00D64B9B">
        <w:rPr>
          <w:rFonts w:cs="Traditional Arabic"/>
          <w:color w:val="FF0000"/>
          <w:sz w:val="34"/>
          <w:szCs w:val="34"/>
          <w:rtl/>
        </w:rPr>
        <w:t>وَيُمْدِدْكُمْ بِأَمْوَالٍ وَبَنِينَ وَيَجْعَلْ لَكُمْ جَنَّاتٍ وَيَجْعَلْ لَكُمْ أَنْهَارًا</w:t>
      </w:r>
      <w:r w:rsidR="00BA0E55">
        <w:rPr>
          <w:rFonts w:cs="Traditional Arabic" w:hint="cs"/>
          <w:color w:val="FF0000"/>
          <w:sz w:val="34"/>
          <w:szCs w:val="34"/>
          <w:rtl/>
        </w:rPr>
        <w:t>﴾</w:t>
      </w:r>
      <w:r w:rsidRPr="00EC3E1C">
        <w:rPr>
          <w:rFonts w:cs="Traditional Arabic"/>
          <w:sz w:val="34"/>
          <w:szCs w:val="34"/>
          <w:rtl/>
        </w:rPr>
        <w:t xml:space="preserve"> </w:t>
      </w:r>
      <w:r w:rsidRPr="00EC3E1C">
        <w:rPr>
          <w:rFonts w:cs="Traditional Arabic"/>
          <w:rtl/>
        </w:rPr>
        <w:t>[نوح</w:t>
      </w:r>
      <w:r>
        <w:rPr>
          <w:rFonts w:cs="Traditional Arabic"/>
          <w:rtl/>
        </w:rPr>
        <w:t xml:space="preserve">: </w:t>
      </w:r>
      <w:r w:rsidR="00D64B9B">
        <w:rPr>
          <w:rFonts w:cs="Traditional Arabic" w:hint="cs"/>
          <w:rtl/>
        </w:rPr>
        <w:t>10- 12</w:t>
      </w:r>
      <w:r w:rsidRPr="00EC3E1C">
        <w:rPr>
          <w:rFonts w:cs="Traditional Arabic"/>
          <w:rtl/>
        </w:rPr>
        <w:t>]</w:t>
      </w:r>
      <w:r>
        <w:rPr>
          <w:rFonts w:cs="Traditional Arabic"/>
          <w:sz w:val="34"/>
          <w:szCs w:val="34"/>
          <w:rtl/>
        </w:rPr>
        <w:t>،</w:t>
      </w:r>
      <w:r w:rsidRPr="00EC3E1C">
        <w:rPr>
          <w:rFonts w:cs="Traditional Arabic"/>
          <w:sz w:val="34"/>
          <w:szCs w:val="34"/>
          <w:rtl/>
        </w:rPr>
        <w:t xml:space="preserve"> وفي الحديث الصحيح قال -صَلَّى اللهُ عَلَيْه وَسَلَّمَ: </w:t>
      </w:r>
      <w:r w:rsidRPr="00EC3E1C">
        <w:rPr>
          <w:rFonts w:cs="Traditional Arabic"/>
          <w:color w:val="008000"/>
          <w:sz w:val="34"/>
          <w:szCs w:val="34"/>
          <w:rtl/>
        </w:rPr>
        <w:t>«</w:t>
      </w:r>
      <w:r w:rsidR="00AF1912" w:rsidRPr="00AF1912">
        <w:rPr>
          <w:rFonts w:cs="Traditional Arabic"/>
          <w:color w:val="008000"/>
          <w:sz w:val="34"/>
          <w:szCs w:val="34"/>
          <w:rtl/>
        </w:rPr>
        <w:t>طُوبَى لِمَنْ وَجَدَ في صَحِيفَتِهِ اسْتِغْفَارًا كَثِيرًا</w:t>
      </w:r>
      <w:r w:rsidRPr="00EC3E1C">
        <w:rPr>
          <w:rFonts w:cs="Traditional Arabic"/>
          <w:color w:val="008000"/>
          <w:sz w:val="34"/>
          <w:szCs w:val="34"/>
          <w:rtl/>
        </w:rPr>
        <w:t>»</w:t>
      </w:r>
      <w:r w:rsidR="00AF1912">
        <w:rPr>
          <w:rStyle w:val="FootnoteReference"/>
          <w:rFonts w:cs="Traditional Arabic"/>
          <w:color w:val="008000"/>
          <w:sz w:val="34"/>
          <w:szCs w:val="34"/>
          <w:rtl/>
        </w:rPr>
        <w:footnoteReference w:id="3"/>
      </w:r>
      <w:r w:rsidRPr="00EC3E1C">
        <w:rPr>
          <w:rFonts w:cs="Traditional Arabic"/>
          <w:sz w:val="34"/>
          <w:szCs w:val="34"/>
          <w:rtl/>
        </w:rPr>
        <w:t>، وفي لفظ</w:t>
      </w:r>
      <w:r w:rsidR="00AF1912">
        <w:rPr>
          <w:rFonts w:cs="Traditional Arabic" w:hint="cs"/>
          <w:sz w:val="34"/>
          <w:szCs w:val="34"/>
          <w:rtl/>
        </w:rPr>
        <w:t xml:space="preserve"> بصيغة المبني للمفعول</w:t>
      </w:r>
      <w:r w:rsidRPr="00EC3E1C">
        <w:rPr>
          <w:rFonts w:cs="Traditional Arabic"/>
          <w:sz w:val="34"/>
          <w:szCs w:val="34"/>
          <w:rtl/>
        </w:rPr>
        <w:t xml:space="preserve">: </w:t>
      </w:r>
      <w:r w:rsidRPr="00EC3E1C">
        <w:rPr>
          <w:rFonts w:cs="Traditional Arabic"/>
          <w:color w:val="008000"/>
          <w:sz w:val="34"/>
          <w:szCs w:val="34"/>
          <w:rtl/>
        </w:rPr>
        <w:t>«</w:t>
      </w:r>
      <w:r w:rsidR="00AF1912" w:rsidRPr="00AF1912">
        <w:rPr>
          <w:rFonts w:cs="Traditional Arabic"/>
          <w:color w:val="008000"/>
          <w:sz w:val="34"/>
          <w:szCs w:val="34"/>
          <w:rtl/>
        </w:rPr>
        <w:t>طُوبَى لِمَنْ و</w:t>
      </w:r>
      <w:r w:rsidR="00AF1912">
        <w:rPr>
          <w:rFonts w:cs="Traditional Arabic" w:hint="cs"/>
          <w:color w:val="008000"/>
          <w:sz w:val="34"/>
          <w:szCs w:val="34"/>
          <w:rtl/>
        </w:rPr>
        <w:t>ُ</w:t>
      </w:r>
      <w:r w:rsidR="00AF1912" w:rsidRPr="00AF1912">
        <w:rPr>
          <w:rFonts w:cs="Traditional Arabic"/>
          <w:color w:val="008000"/>
          <w:sz w:val="34"/>
          <w:szCs w:val="34"/>
          <w:rtl/>
        </w:rPr>
        <w:t>ج</w:t>
      </w:r>
      <w:r w:rsidR="00AF1912">
        <w:rPr>
          <w:rFonts w:cs="Traditional Arabic" w:hint="cs"/>
          <w:color w:val="008000"/>
          <w:sz w:val="34"/>
          <w:szCs w:val="34"/>
          <w:rtl/>
        </w:rPr>
        <w:t>ِ</w:t>
      </w:r>
      <w:r w:rsidR="00AF1912" w:rsidRPr="00AF1912">
        <w:rPr>
          <w:rFonts w:cs="Traditional Arabic"/>
          <w:color w:val="008000"/>
          <w:sz w:val="34"/>
          <w:szCs w:val="34"/>
          <w:rtl/>
        </w:rPr>
        <w:t>دَ في صَحِيفَتِهِ اسْتِغْفَار</w:t>
      </w:r>
      <w:r w:rsidR="00AF1912">
        <w:rPr>
          <w:rFonts w:cs="Traditional Arabic" w:hint="cs"/>
          <w:color w:val="008000"/>
          <w:sz w:val="34"/>
          <w:szCs w:val="34"/>
          <w:rtl/>
        </w:rPr>
        <w:t>ٌ</w:t>
      </w:r>
      <w:r w:rsidR="00AF1912" w:rsidRPr="00AF1912">
        <w:rPr>
          <w:rFonts w:cs="Traditional Arabic"/>
          <w:color w:val="008000"/>
          <w:sz w:val="34"/>
          <w:szCs w:val="34"/>
          <w:rtl/>
        </w:rPr>
        <w:t xml:space="preserve"> كَثِير</w:t>
      </w:r>
      <w:r w:rsidR="00AF1912">
        <w:rPr>
          <w:rFonts w:cs="Traditional Arabic" w:hint="cs"/>
          <w:color w:val="008000"/>
          <w:sz w:val="34"/>
          <w:szCs w:val="34"/>
          <w:rtl/>
        </w:rPr>
        <w:t>ٌ</w:t>
      </w:r>
      <w:r w:rsidRPr="00EC3E1C">
        <w:rPr>
          <w:rFonts w:cs="Traditional Arabic"/>
          <w:color w:val="008000"/>
          <w:sz w:val="34"/>
          <w:szCs w:val="34"/>
          <w:rtl/>
        </w:rPr>
        <w:t>»</w:t>
      </w:r>
      <w:r w:rsidR="00AF1912">
        <w:rPr>
          <w:rStyle w:val="FootnoteReference"/>
          <w:rFonts w:cs="Traditional Arabic"/>
          <w:color w:val="008000"/>
          <w:sz w:val="34"/>
          <w:szCs w:val="34"/>
          <w:rtl/>
        </w:rPr>
        <w:footnoteReference w:id="4"/>
      </w:r>
      <w:r w:rsidR="00AF1912">
        <w:rPr>
          <w:rFonts w:cs="Traditional Arabic" w:hint="cs"/>
          <w:sz w:val="34"/>
          <w:szCs w:val="34"/>
          <w:rtl/>
        </w:rPr>
        <w:t>.</w:t>
      </w:r>
    </w:p>
    <w:p w14:paraId="5F9D6D4B" w14:textId="39A54E17" w:rsidR="00EC3E1C" w:rsidRPr="00EC3E1C" w:rsidRDefault="00EC3E1C" w:rsidP="00EC3E1C">
      <w:pPr>
        <w:ind w:firstLine="386"/>
        <w:jc w:val="both"/>
        <w:rPr>
          <w:rFonts w:cs="Traditional Arabic"/>
          <w:sz w:val="34"/>
          <w:szCs w:val="34"/>
          <w:rtl/>
        </w:rPr>
      </w:pPr>
      <w:r w:rsidRPr="00EC3E1C">
        <w:rPr>
          <w:rFonts w:cs="Traditional Arabic"/>
          <w:sz w:val="34"/>
          <w:szCs w:val="34"/>
          <w:rtl/>
        </w:rPr>
        <w:t xml:space="preserve">وكذلك أيضًا الأدعية التي تنص على رفع البلاء والهم والغم، قال -صَلَّى اللهُ عَلَيْه وَسَلَّمَ: </w:t>
      </w:r>
      <w:r w:rsidRPr="00EC3E1C">
        <w:rPr>
          <w:rFonts w:cs="Traditional Arabic" w:hint="cs"/>
          <w:color w:val="008000"/>
          <w:sz w:val="34"/>
          <w:szCs w:val="34"/>
          <w:rtl/>
        </w:rPr>
        <w:t>«</w:t>
      </w:r>
      <w:r w:rsidR="00AF1912" w:rsidRPr="00AF1912">
        <w:rPr>
          <w:rFonts w:cs="Traditional Arabic"/>
          <w:color w:val="008000"/>
          <w:sz w:val="34"/>
          <w:szCs w:val="34"/>
          <w:rtl/>
        </w:rPr>
        <w:t>يَا حَيُّ يَا قَيُّومُ بِرَحْمَتِكَ أَسْتَغيثُ</w:t>
      </w:r>
      <w:r w:rsidRPr="00EC3E1C">
        <w:rPr>
          <w:rFonts w:cs="Traditional Arabic" w:hint="cs"/>
          <w:color w:val="008000"/>
          <w:sz w:val="34"/>
          <w:szCs w:val="34"/>
          <w:rtl/>
        </w:rPr>
        <w:t>»</w:t>
      </w:r>
      <w:r w:rsidR="00AF1912">
        <w:rPr>
          <w:rStyle w:val="FootnoteReference"/>
          <w:rFonts w:cs="Traditional Arabic"/>
          <w:color w:val="008000"/>
          <w:sz w:val="34"/>
          <w:szCs w:val="34"/>
          <w:rtl/>
        </w:rPr>
        <w:footnoteReference w:id="5"/>
      </w:r>
      <w:r w:rsidRPr="00EC3E1C">
        <w:rPr>
          <w:rFonts w:cs="Traditional Arabic"/>
          <w:sz w:val="34"/>
          <w:szCs w:val="34"/>
          <w:rtl/>
        </w:rPr>
        <w:t>، وقوله تعالى في سورة البقرة:</w:t>
      </w:r>
      <w:r>
        <w:rPr>
          <w:rFonts w:cs="Traditional Arabic"/>
          <w:sz w:val="34"/>
          <w:szCs w:val="34"/>
          <w:rtl/>
        </w:rPr>
        <w:t xml:space="preserve"> </w:t>
      </w:r>
      <w:r w:rsidR="00BA0E55">
        <w:rPr>
          <w:rFonts w:cs="Traditional Arabic"/>
          <w:color w:val="FF0000"/>
          <w:sz w:val="34"/>
          <w:szCs w:val="34"/>
          <w:rtl/>
        </w:rPr>
        <w:t>﴿</w:t>
      </w:r>
      <w:r w:rsidR="00D64B9B" w:rsidRPr="00D64B9B">
        <w:rPr>
          <w:rFonts w:cs="Traditional Arabic"/>
          <w:color w:val="FF0000"/>
          <w:sz w:val="34"/>
          <w:szCs w:val="34"/>
          <w:rtl/>
        </w:rPr>
        <w:t>الَّذِينَ إِذَا أَصَابَتْهُمْ مُصِيبَةٌ قَالُوا إِنَّا لِلَّهِ وَإِنَّا إِلَيْهِ رَاجِعُونَ</w:t>
      </w:r>
      <w:r w:rsidR="00BA0E55">
        <w:rPr>
          <w:rFonts w:cs="Traditional Arabic"/>
          <w:color w:val="FF0000"/>
          <w:sz w:val="34"/>
          <w:szCs w:val="34"/>
          <w:rtl/>
        </w:rPr>
        <w:t>﴾</w:t>
      </w:r>
      <w:r>
        <w:rPr>
          <w:rFonts w:cs="Traditional Arabic"/>
          <w:sz w:val="34"/>
          <w:szCs w:val="34"/>
          <w:rtl/>
        </w:rPr>
        <w:t xml:space="preserve"> </w:t>
      </w:r>
      <w:r w:rsidRPr="00EC3E1C">
        <w:rPr>
          <w:rFonts w:cs="Traditional Arabic"/>
          <w:rtl/>
        </w:rPr>
        <w:t>[البقرة</w:t>
      </w:r>
      <w:r>
        <w:rPr>
          <w:rFonts w:cs="Traditional Arabic"/>
          <w:rtl/>
        </w:rPr>
        <w:t xml:space="preserve">: </w:t>
      </w:r>
      <w:r w:rsidRPr="00EC3E1C">
        <w:rPr>
          <w:rFonts w:cs="Traditional Arabic"/>
          <w:rtl/>
        </w:rPr>
        <w:t>156]</w:t>
      </w:r>
      <w:r>
        <w:rPr>
          <w:rFonts w:cs="Traditional Arabic"/>
          <w:sz w:val="34"/>
          <w:szCs w:val="34"/>
          <w:rtl/>
        </w:rPr>
        <w:t>،</w:t>
      </w:r>
      <w:r w:rsidRPr="00EC3E1C">
        <w:rPr>
          <w:rFonts w:cs="Traditional Arabic"/>
          <w:sz w:val="34"/>
          <w:szCs w:val="34"/>
          <w:rtl/>
        </w:rPr>
        <w:t xml:space="preserve"> وهلم جرَّا، وكتب الأذكار -والحمد لله- مليئة بمثل هذا.</w:t>
      </w:r>
    </w:p>
    <w:p w14:paraId="3576CFB5" w14:textId="115BCE97" w:rsidR="00EC3E1C" w:rsidRPr="00EC3E1C" w:rsidRDefault="00EC3E1C" w:rsidP="00EC3E1C">
      <w:pPr>
        <w:ind w:firstLine="386"/>
        <w:jc w:val="both"/>
        <w:rPr>
          <w:rFonts w:cs="Traditional Arabic"/>
          <w:sz w:val="34"/>
          <w:szCs w:val="34"/>
          <w:rtl/>
        </w:rPr>
      </w:pPr>
      <w:r w:rsidRPr="00EC3E1C">
        <w:rPr>
          <w:rFonts w:cs="Traditional Arabic"/>
          <w:sz w:val="34"/>
          <w:szCs w:val="34"/>
          <w:rtl/>
        </w:rPr>
        <w:t>وينبغي للمسلم أن يعتبر، وقد جاء الآيات بالنَّظر، قال تعالى:</w:t>
      </w:r>
      <w:r>
        <w:rPr>
          <w:rFonts w:cs="Traditional Arabic"/>
          <w:sz w:val="34"/>
          <w:szCs w:val="34"/>
          <w:rtl/>
        </w:rPr>
        <w:t xml:space="preserve"> </w:t>
      </w:r>
      <w:r w:rsidR="00BA0E55">
        <w:rPr>
          <w:rFonts w:cs="Traditional Arabic"/>
          <w:color w:val="FF0000"/>
          <w:sz w:val="34"/>
          <w:szCs w:val="34"/>
          <w:rtl/>
        </w:rPr>
        <w:t>﴿</w:t>
      </w:r>
      <w:r w:rsidR="00D64B9B" w:rsidRPr="00D64B9B">
        <w:rPr>
          <w:rFonts w:cs="Traditional Arabic"/>
          <w:color w:val="FF0000"/>
          <w:sz w:val="34"/>
          <w:szCs w:val="34"/>
          <w:rtl/>
        </w:rPr>
        <w:t>فَسِيرُوا فِي الْأَرْضِ فَانْظُرُوا</w:t>
      </w:r>
      <w:r w:rsidR="00BA0E55">
        <w:rPr>
          <w:rFonts w:cs="Traditional Arabic"/>
          <w:color w:val="FF0000"/>
          <w:sz w:val="34"/>
          <w:szCs w:val="34"/>
          <w:rtl/>
        </w:rPr>
        <w:t>﴾</w:t>
      </w:r>
      <w:r>
        <w:rPr>
          <w:rFonts w:cs="Traditional Arabic"/>
          <w:sz w:val="34"/>
          <w:szCs w:val="34"/>
          <w:rtl/>
        </w:rPr>
        <w:t xml:space="preserve"> </w:t>
      </w:r>
      <w:r w:rsidRPr="00EC3E1C">
        <w:rPr>
          <w:rFonts w:cs="Traditional Arabic"/>
          <w:rtl/>
        </w:rPr>
        <w:t>[آل عمران</w:t>
      </w:r>
      <w:r>
        <w:rPr>
          <w:rFonts w:cs="Traditional Arabic"/>
          <w:rtl/>
        </w:rPr>
        <w:t xml:space="preserve">: </w:t>
      </w:r>
      <w:r w:rsidRPr="00EC3E1C">
        <w:rPr>
          <w:rFonts w:cs="Traditional Arabic"/>
          <w:rtl/>
        </w:rPr>
        <w:t>137]</w:t>
      </w:r>
      <w:r>
        <w:rPr>
          <w:rFonts w:cs="Traditional Arabic"/>
          <w:sz w:val="34"/>
          <w:szCs w:val="34"/>
          <w:rtl/>
        </w:rPr>
        <w:t xml:space="preserve">، </w:t>
      </w:r>
      <w:r w:rsidR="00BA0E55">
        <w:rPr>
          <w:rFonts w:cs="Traditional Arabic"/>
          <w:color w:val="FF0000"/>
          <w:sz w:val="34"/>
          <w:szCs w:val="34"/>
          <w:rtl/>
        </w:rPr>
        <w:t>﴿</w:t>
      </w:r>
      <w:r w:rsidR="00D64B9B" w:rsidRPr="00D64B9B">
        <w:rPr>
          <w:rFonts w:cs="Traditional Arabic"/>
          <w:color w:val="FF0000"/>
          <w:sz w:val="34"/>
          <w:szCs w:val="34"/>
          <w:rtl/>
        </w:rPr>
        <w:t>أَفَلَا تَتَفَكَّرُونَ</w:t>
      </w:r>
      <w:r w:rsidR="00BA0E55">
        <w:rPr>
          <w:rFonts w:cs="Traditional Arabic"/>
          <w:color w:val="FF0000"/>
          <w:sz w:val="34"/>
          <w:szCs w:val="34"/>
          <w:rtl/>
        </w:rPr>
        <w:t>﴾</w:t>
      </w:r>
      <w:r>
        <w:rPr>
          <w:rFonts w:cs="Traditional Arabic"/>
          <w:sz w:val="34"/>
          <w:szCs w:val="34"/>
          <w:rtl/>
        </w:rPr>
        <w:t xml:space="preserve"> </w:t>
      </w:r>
      <w:r w:rsidRPr="00EC3E1C">
        <w:rPr>
          <w:rFonts w:cs="Traditional Arabic"/>
          <w:rtl/>
        </w:rPr>
        <w:t>[الأنعام</w:t>
      </w:r>
      <w:r>
        <w:rPr>
          <w:rFonts w:cs="Traditional Arabic"/>
          <w:rtl/>
        </w:rPr>
        <w:t>:</w:t>
      </w:r>
      <w:r w:rsidRPr="00EC3E1C">
        <w:rPr>
          <w:rFonts w:cs="Traditional Arabic"/>
          <w:rtl/>
        </w:rPr>
        <w:t>50]</w:t>
      </w:r>
      <w:r>
        <w:rPr>
          <w:rFonts w:cs="Traditional Arabic"/>
          <w:sz w:val="34"/>
          <w:szCs w:val="34"/>
          <w:rtl/>
        </w:rPr>
        <w:t>،</w:t>
      </w:r>
      <w:r w:rsidRPr="00EC3E1C">
        <w:rPr>
          <w:rFonts w:cs="Traditional Arabic"/>
          <w:sz w:val="34"/>
          <w:szCs w:val="34"/>
          <w:rtl/>
        </w:rPr>
        <w:t xml:space="preserve"> فتوظيف كل ما يراه الإنسان فيما يعود عليه بالنفع يزيد في إيمانه إيمانًا، ويزيد في تبصره تبصُّرًا.</w:t>
      </w:r>
    </w:p>
    <w:p w14:paraId="2A0B1717" w14:textId="77777777" w:rsidR="00EC3E1C" w:rsidRPr="00EC3E1C" w:rsidRDefault="00EC3E1C" w:rsidP="00EC3E1C">
      <w:pPr>
        <w:ind w:firstLine="386"/>
        <w:jc w:val="both"/>
        <w:rPr>
          <w:rFonts w:cs="Traditional Arabic"/>
          <w:sz w:val="34"/>
          <w:szCs w:val="34"/>
          <w:rtl/>
        </w:rPr>
      </w:pPr>
      <w:r w:rsidRPr="0030767A">
        <w:rPr>
          <w:rFonts w:cs="Traditional Arabic"/>
          <w:sz w:val="34"/>
          <w:szCs w:val="34"/>
          <w:u w:val="dotDotDash" w:color="FF0000"/>
          <w:rtl/>
        </w:rPr>
        <w:lastRenderedPageBreak/>
        <w:t>ومن اعتبار الإنسان</w:t>
      </w:r>
      <w:r w:rsidRPr="00EC3E1C">
        <w:rPr>
          <w:rFonts w:cs="Traditional Arabic"/>
          <w:sz w:val="34"/>
          <w:szCs w:val="34"/>
          <w:rtl/>
        </w:rPr>
        <w:t>: إذا رأى هذ البلاء، ورأى أنه في مصيبة ونازلة كبرى؛ فعليه أن يتذكر مَن هو أشد منه مَصابًا، حتى يقوَى إيمانه وتقوَى عزيمته.</w:t>
      </w:r>
    </w:p>
    <w:p w14:paraId="06819A03" w14:textId="3FC8B1DA" w:rsidR="00EC3E1C" w:rsidRPr="00EC3E1C" w:rsidRDefault="00EC3E1C" w:rsidP="00EC3E1C">
      <w:pPr>
        <w:ind w:firstLine="386"/>
        <w:jc w:val="both"/>
        <w:rPr>
          <w:rFonts w:cs="Traditional Arabic"/>
          <w:sz w:val="34"/>
          <w:szCs w:val="34"/>
          <w:rtl/>
        </w:rPr>
      </w:pPr>
      <w:r w:rsidRPr="00EC3E1C">
        <w:rPr>
          <w:rFonts w:cs="Traditional Arabic"/>
          <w:sz w:val="34"/>
          <w:szCs w:val="34"/>
          <w:rtl/>
        </w:rPr>
        <w:t>وينبغي أن يعلم أنه ليس بين الله وبين أحد من خلقه نسب ولا حسب، و</w:t>
      </w:r>
      <w:r w:rsidR="0030767A">
        <w:rPr>
          <w:rFonts w:cs="Traditional Arabic" w:hint="cs"/>
          <w:sz w:val="34"/>
          <w:szCs w:val="34"/>
          <w:rtl/>
        </w:rPr>
        <w:t>أ</w:t>
      </w:r>
      <w:r w:rsidRPr="00EC3E1C">
        <w:rPr>
          <w:rFonts w:cs="Traditional Arabic"/>
          <w:sz w:val="34"/>
          <w:szCs w:val="34"/>
          <w:rtl/>
        </w:rPr>
        <w:t>ن حكمة الله تعالى بالغة في الكمال أعلاها، وفي الحسن م</w:t>
      </w:r>
      <w:r w:rsidR="0030767A">
        <w:rPr>
          <w:rFonts w:cs="Traditional Arabic" w:hint="cs"/>
          <w:sz w:val="34"/>
          <w:szCs w:val="34"/>
          <w:rtl/>
        </w:rPr>
        <w:t>ُ</w:t>
      </w:r>
      <w:r w:rsidRPr="00EC3E1C">
        <w:rPr>
          <w:rFonts w:cs="Traditional Arabic"/>
          <w:sz w:val="34"/>
          <w:szCs w:val="34"/>
          <w:rtl/>
        </w:rPr>
        <w:t>نتهاها.</w:t>
      </w:r>
    </w:p>
    <w:p w14:paraId="34FE1199" w14:textId="77777777" w:rsidR="00EC3E1C" w:rsidRPr="00FB12C8" w:rsidRDefault="00EC3E1C" w:rsidP="00EC3E1C">
      <w:pPr>
        <w:ind w:firstLine="386"/>
        <w:jc w:val="both"/>
        <w:rPr>
          <w:rFonts w:cs="Traditional Arabic"/>
          <w:sz w:val="34"/>
          <w:szCs w:val="34"/>
          <w:rtl/>
        </w:rPr>
      </w:pPr>
      <w:r w:rsidRPr="00FB12C8">
        <w:rPr>
          <w:rFonts w:cs="Traditional Arabic"/>
          <w:sz w:val="34"/>
          <w:szCs w:val="34"/>
          <w:rtl/>
        </w:rPr>
        <w:t>وعند البلاء يعلم الإنسان أنه لا ينفعه إلا عمله الصالح، وتوبته إلى الله -عَزَّ وَجَلَّ-؛ فإن أضاف إلى ذلك حسن الظن بالله -عَزَّ وَجَلَّ- فلن يرى من الله إلَّا ما يُطمئنُ قلبه، ويشرح صدره، ويُقر عينه.</w:t>
      </w:r>
    </w:p>
    <w:p w14:paraId="11F5F061" w14:textId="2A85B413" w:rsidR="00EC3E1C" w:rsidRPr="00FB12C8" w:rsidRDefault="00EC3E1C" w:rsidP="00EC3E1C">
      <w:pPr>
        <w:ind w:firstLine="386"/>
        <w:jc w:val="both"/>
        <w:rPr>
          <w:rFonts w:cs="Traditional Arabic"/>
          <w:sz w:val="34"/>
          <w:szCs w:val="34"/>
          <w:rtl/>
        </w:rPr>
      </w:pPr>
      <w:r w:rsidRPr="00FB12C8">
        <w:rPr>
          <w:rFonts w:cs="Traditional Arabic"/>
          <w:sz w:val="34"/>
          <w:szCs w:val="34"/>
          <w:rtl/>
        </w:rPr>
        <w:t>وقضية وباء "كرونا" قضية عالمية في جميع دول العالم إلا ما شاء الله، ونقرأ في بعض الأخبار أن</w:t>
      </w:r>
      <w:r w:rsidR="0030767A" w:rsidRPr="00FB12C8">
        <w:rPr>
          <w:rFonts w:cs="Traditional Arabic" w:hint="cs"/>
          <w:sz w:val="34"/>
          <w:szCs w:val="34"/>
          <w:rtl/>
        </w:rPr>
        <w:t>َّ</w:t>
      </w:r>
      <w:r w:rsidRPr="00FB12C8">
        <w:rPr>
          <w:rFonts w:cs="Traditional Arabic"/>
          <w:sz w:val="34"/>
          <w:szCs w:val="34"/>
          <w:rtl/>
        </w:rPr>
        <w:t xml:space="preserve"> فلان</w:t>
      </w:r>
      <w:r w:rsidR="0030767A" w:rsidRPr="00FB12C8">
        <w:rPr>
          <w:rFonts w:cs="Traditional Arabic" w:hint="cs"/>
          <w:sz w:val="34"/>
          <w:szCs w:val="34"/>
          <w:rtl/>
        </w:rPr>
        <w:t>ًا</w:t>
      </w:r>
      <w:r w:rsidRPr="00FB12C8">
        <w:rPr>
          <w:rFonts w:cs="Traditional Arabic"/>
          <w:sz w:val="34"/>
          <w:szCs w:val="34"/>
          <w:rtl/>
        </w:rPr>
        <w:t xml:space="preserve"> أوصى بالدعاء، وهذا المسؤول أوصى بالدعاء، وهم من غير المسلمين، وبعض الناس يفهم فهمًا خاطئًا فيقول: لا ينفعهم الدعاء!</w:t>
      </w:r>
    </w:p>
    <w:p w14:paraId="23136BE4" w14:textId="1B7D8064" w:rsidR="00EC3E1C" w:rsidRPr="00FB12C8" w:rsidRDefault="00EC3E1C" w:rsidP="00EC3E1C">
      <w:pPr>
        <w:ind w:firstLine="386"/>
        <w:jc w:val="both"/>
        <w:rPr>
          <w:rFonts w:cs="Traditional Arabic"/>
          <w:sz w:val="34"/>
          <w:szCs w:val="34"/>
          <w:rtl/>
        </w:rPr>
      </w:pPr>
      <w:r w:rsidRPr="00FB12C8">
        <w:rPr>
          <w:rFonts w:cs="Traditional Arabic"/>
          <w:sz w:val="34"/>
          <w:szCs w:val="34"/>
          <w:rtl/>
        </w:rPr>
        <w:t>فنقول: ينفعهم، وربنا يقول في القرآن الكريم</w:t>
      </w:r>
      <w:r w:rsidR="0030767A" w:rsidRPr="00FB12C8">
        <w:rPr>
          <w:rFonts w:cs="Traditional Arabic" w:hint="cs"/>
          <w:sz w:val="34"/>
          <w:szCs w:val="34"/>
          <w:rtl/>
        </w:rPr>
        <w:t>:</w:t>
      </w:r>
      <w:r w:rsidRPr="00FB12C8">
        <w:rPr>
          <w:rFonts w:cs="Traditional Arabic"/>
          <w:sz w:val="34"/>
          <w:szCs w:val="34"/>
          <w:rtl/>
        </w:rPr>
        <w:t xml:space="preserve"> </w:t>
      </w:r>
      <w:r w:rsidR="00BA0E55" w:rsidRPr="00FB12C8">
        <w:rPr>
          <w:rFonts w:cs="Traditional Arabic"/>
          <w:color w:val="FF0000"/>
          <w:sz w:val="34"/>
          <w:szCs w:val="34"/>
          <w:rtl/>
        </w:rPr>
        <w:t>﴿</w:t>
      </w:r>
      <w:r w:rsidR="00D64B9B" w:rsidRPr="00FB12C8">
        <w:rPr>
          <w:rFonts w:cs="Traditional Arabic"/>
          <w:color w:val="FF0000"/>
          <w:sz w:val="34"/>
          <w:szCs w:val="34"/>
          <w:rtl/>
        </w:rPr>
        <w:t>فَإِذَا رَكِبُوا فِي الْفُلْكِ دَعَوُا اللَّهَ مُخْلِصِينَ لَهُ الدِّينَ</w:t>
      </w:r>
      <w:r w:rsidR="00BA0E55" w:rsidRPr="00FB12C8">
        <w:rPr>
          <w:rFonts w:cs="Traditional Arabic"/>
          <w:color w:val="FF0000"/>
          <w:sz w:val="34"/>
          <w:szCs w:val="34"/>
          <w:rtl/>
        </w:rPr>
        <w:t>﴾</w:t>
      </w:r>
      <w:r w:rsidRPr="00FB12C8">
        <w:rPr>
          <w:rFonts w:cs="Traditional Arabic"/>
          <w:sz w:val="34"/>
          <w:szCs w:val="34"/>
          <w:rtl/>
        </w:rPr>
        <w:t xml:space="preserve"> </w:t>
      </w:r>
      <w:r w:rsidRPr="00FB12C8">
        <w:rPr>
          <w:rFonts w:cs="Traditional Arabic"/>
          <w:rtl/>
        </w:rPr>
        <w:t>[العنكبوت: 65]</w:t>
      </w:r>
      <w:r w:rsidRPr="00FB12C8">
        <w:rPr>
          <w:rFonts w:cs="Traditional Arabic"/>
          <w:sz w:val="34"/>
          <w:szCs w:val="34"/>
          <w:rtl/>
        </w:rPr>
        <w:t>، ومع علم الله الأزلي أنهم سيؤولون إلى شركهم.</w:t>
      </w:r>
    </w:p>
    <w:p w14:paraId="3B1EDB93" w14:textId="77777777" w:rsidR="00EC3E1C" w:rsidRPr="00FB12C8" w:rsidRDefault="00EC3E1C" w:rsidP="00EC3E1C">
      <w:pPr>
        <w:ind w:firstLine="386"/>
        <w:jc w:val="both"/>
        <w:rPr>
          <w:rFonts w:cs="Traditional Arabic"/>
          <w:sz w:val="34"/>
          <w:szCs w:val="34"/>
          <w:rtl/>
        </w:rPr>
      </w:pPr>
      <w:r w:rsidRPr="00FB12C8">
        <w:rPr>
          <w:rFonts w:cs="Traditional Arabic"/>
          <w:sz w:val="34"/>
          <w:szCs w:val="34"/>
          <w:rtl/>
        </w:rPr>
        <w:t>قال بعضهم: من ثمرة الإخلاص في الدعاء: أن يُكافئ الله عبده.</w:t>
      </w:r>
    </w:p>
    <w:p w14:paraId="29DA76C3" w14:textId="6659FDA3" w:rsidR="00EC3E1C" w:rsidRPr="00FB12C8" w:rsidRDefault="00EC3E1C" w:rsidP="00EC3E1C">
      <w:pPr>
        <w:ind w:firstLine="386"/>
        <w:jc w:val="both"/>
        <w:rPr>
          <w:rFonts w:cs="Traditional Arabic"/>
          <w:sz w:val="34"/>
          <w:szCs w:val="34"/>
          <w:rtl/>
        </w:rPr>
      </w:pPr>
      <w:r w:rsidRPr="00FB12C8">
        <w:rPr>
          <w:rFonts w:cs="Traditional Arabic"/>
          <w:sz w:val="34"/>
          <w:szCs w:val="34"/>
          <w:rtl/>
        </w:rPr>
        <w:t xml:space="preserve">وقد يُقال: إنه استدراج، ولكن انظر للحديث الآخر: </w:t>
      </w:r>
      <w:r w:rsidRPr="00FB12C8">
        <w:rPr>
          <w:rFonts w:cs="Traditional Arabic"/>
          <w:color w:val="008000"/>
          <w:sz w:val="34"/>
          <w:szCs w:val="34"/>
          <w:rtl/>
        </w:rPr>
        <w:t>«</w:t>
      </w:r>
      <w:r w:rsidR="00AF1912" w:rsidRPr="00FB12C8">
        <w:rPr>
          <w:rFonts w:cs="Traditional Arabic"/>
          <w:color w:val="008000"/>
          <w:sz w:val="34"/>
          <w:szCs w:val="34"/>
          <w:rtl/>
        </w:rPr>
        <w:t>دَعْوَةُ الْمَظْلُومِ وَإِنْ كَانَ كَافِرًا لَيْسَ دُونَهَا حِجَابٌ</w:t>
      </w:r>
      <w:r w:rsidRPr="00FB12C8">
        <w:rPr>
          <w:rFonts w:cs="Traditional Arabic"/>
          <w:color w:val="008000"/>
          <w:sz w:val="34"/>
          <w:szCs w:val="34"/>
          <w:rtl/>
        </w:rPr>
        <w:t>»</w:t>
      </w:r>
      <w:r w:rsidR="00AF1912" w:rsidRPr="00FB12C8">
        <w:rPr>
          <w:rStyle w:val="FootnoteReference"/>
          <w:rFonts w:cs="Traditional Arabic"/>
          <w:sz w:val="34"/>
          <w:szCs w:val="34"/>
          <w:rtl/>
        </w:rPr>
        <w:footnoteReference w:id="6"/>
      </w:r>
      <w:r w:rsidRPr="00FB12C8">
        <w:rPr>
          <w:rFonts w:cs="Traditional Arabic"/>
          <w:sz w:val="34"/>
          <w:szCs w:val="34"/>
          <w:rtl/>
        </w:rPr>
        <w:t>، فالدعاء ينفع كل أحدٍ، وكل إنسان بحسبِ دعوته ومقصده.</w:t>
      </w:r>
    </w:p>
    <w:p w14:paraId="3D0AE0F2" w14:textId="77777777" w:rsidR="00EC3E1C" w:rsidRPr="00FB12C8" w:rsidRDefault="00EC3E1C" w:rsidP="00EC3E1C">
      <w:pPr>
        <w:ind w:firstLine="386"/>
        <w:jc w:val="both"/>
        <w:rPr>
          <w:rFonts w:cs="Traditional Arabic"/>
          <w:sz w:val="34"/>
          <w:szCs w:val="34"/>
          <w:rtl/>
        </w:rPr>
      </w:pPr>
      <w:r w:rsidRPr="00FB12C8">
        <w:rPr>
          <w:rFonts w:cs="Traditional Arabic"/>
          <w:sz w:val="34"/>
          <w:szCs w:val="34"/>
          <w:rtl/>
        </w:rPr>
        <w:t>وهذه النوازل نزلت في القرون السابقة، وفي عصور الصحابة، فالصحابة تعاملوا مع طاعون عمواس التعامل الشرعي، وهذا يرد قضية أن الإنسان لا يُغلب إلا جانب تفويض الأمر إلى الله -عَزَّ وَجَلَّ- ويترك التوكل.</w:t>
      </w:r>
    </w:p>
    <w:p w14:paraId="6564700A" w14:textId="5DDC5CD3" w:rsidR="00EC3E1C" w:rsidRPr="00FB12C8" w:rsidRDefault="00EC3E1C" w:rsidP="00EC3E1C">
      <w:pPr>
        <w:ind w:firstLine="386"/>
        <w:jc w:val="both"/>
        <w:rPr>
          <w:rFonts w:cs="Traditional Arabic"/>
          <w:sz w:val="34"/>
          <w:szCs w:val="34"/>
          <w:rtl/>
        </w:rPr>
      </w:pPr>
      <w:r w:rsidRPr="00FB12C8">
        <w:rPr>
          <w:rFonts w:cs="Traditional Arabic"/>
          <w:sz w:val="34"/>
          <w:szCs w:val="34"/>
          <w:rtl/>
        </w:rPr>
        <w:t>فالصحابة -وهم أتقى الناس لله بعد الأنبياء والرسل- وقع الطاعون في عهدهم، ومع هذا مع قوَّة يقينهم وإيمانهم وعلمهم بالله -عَزَّ وَجَلَّ- كانوا من أعظم الناس لفعل الأسباب الشرعيَّة، وكما نعرف أنه ل</w:t>
      </w:r>
      <w:r w:rsidR="0030767A" w:rsidRPr="00FB12C8">
        <w:rPr>
          <w:rFonts w:cs="Traditional Arabic" w:hint="cs"/>
          <w:sz w:val="34"/>
          <w:szCs w:val="34"/>
          <w:rtl/>
        </w:rPr>
        <w:t>َ</w:t>
      </w:r>
      <w:r w:rsidRPr="00FB12C8">
        <w:rPr>
          <w:rFonts w:cs="Traditional Arabic"/>
          <w:sz w:val="34"/>
          <w:szCs w:val="34"/>
          <w:rtl/>
        </w:rPr>
        <w:t>م</w:t>
      </w:r>
      <w:r w:rsidR="0030767A" w:rsidRPr="00FB12C8">
        <w:rPr>
          <w:rFonts w:cs="Traditional Arabic" w:hint="cs"/>
          <w:sz w:val="34"/>
          <w:szCs w:val="34"/>
          <w:rtl/>
        </w:rPr>
        <w:t>َّ</w:t>
      </w:r>
      <w:r w:rsidRPr="00FB12C8">
        <w:rPr>
          <w:rFonts w:cs="Traditional Arabic"/>
          <w:sz w:val="34"/>
          <w:szCs w:val="34"/>
          <w:rtl/>
        </w:rPr>
        <w:t>ا أراد عمر دخول الشام وأُخبر بالوباء الذي انتشر وفشا وشاع، فتردَّدَ واستشار الأنصار والمهاجرين، ثم جاء ابن عوف وأكَّد ما رآه عمر وهو عدم القدوم إلى بلد فيها طاعون، وهذا من فعل الأسباب واتِّقاء الداء؛ بل إن</w:t>
      </w:r>
      <w:r w:rsidR="0030767A" w:rsidRPr="00FB12C8">
        <w:rPr>
          <w:rFonts w:cs="Traditional Arabic" w:hint="cs"/>
          <w:sz w:val="34"/>
          <w:szCs w:val="34"/>
          <w:rtl/>
        </w:rPr>
        <w:t>َّ</w:t>
      </w:r>
      <w:r w:rsidRPr="00FB12C8">
        <w:rPr>
          <w:rFonts w:cs="Traditional Arabic"/>
          <w:sz w:val="34"/>
          <w:szCs w:val="34"/>
          <w:rtl/>
        </w:rPr>
        <w:t xml:space="preserve"> بعض العلماء يستنبط من حديث النبي -صَلَّى اللهُ عَلَيْه وَسَلَّمَ: </w:t>
      </w:r>
      <w:r w:rsidRPr="00FB12C8">
        <w:rPr>
          <w:rFonts w:cs="Traditional Arabic"/>
          <w:color w:val="008000"/>
          <w:sz w:val="34"/>
          <w:szCs w:val="34"/>
          <w:rtl/>
        </w:rPr>
        <w:t>«</w:t>
      </w:r>
      <w:r w:rsidR="00C84044" w:rsidRPr="00FB12C8">
        <w:rPr>
          <w:rFonts w:cs="Traditional Arabic"/>
          <w:color w:val="008000"/>
          <w:sz w:val="34"/>
          <w:szCs w:val="34"/>
          <w:rtl/>
        </w:rPr>
        <w:t xml:space="preserve">مَن تَصَبَّحَ كُلَّ يَومٍ سَبْعَ </w:t>
      </w:r>
      <w:r w:rsidR="00C84044" w:rsidRPr="00FB12C8">
        <w:rPr>
          <w:rFonts w:cs="Traditional Arabic"/>
          <w:color w:val="008000"/>
          <w:sz w:val="34"/>
          <w:szCs w:val="34"/>
          <w:rtl/>
        </w:rPr>
        <w:lastRenderedPageBreak/>
        <w:t>تَمَراتٍ عَجْوَةً، لَمْ يَضُرَّهُ في ذلكَ اليَومِ سُمٌّ ولا سِحْرٌ</w:t>
      </w:r>
      <w:r w:rsidRPr="00FB12C8">
        <w:rPr>
          <w:rFonts w:cs="Traditional Arabic"/>
          <w:color w:val="008000"/>
          <w:sz w:val="34"/>
          <w:szCs w:val="34"/>
          <w:rtl/>
        </w:rPr>
        <w:t>»</w:t>
      </w:r>
      <w:r w:rsidR="00C84044" w:rsidRPr="00FB12C8">
        <w:rPr>
          <w:rStyle w:val="FootnoteReference"/>
          <w:rFonts w:cs="Traditional Arabic"/>
          <w:sz w:val="34"/>
          <w:szCs w:val="34"/>
          <w:rtl/>
        </w:rPr>
        <w:footnoteReference w:id="7"/>
      </w:r>
      <w:r w:rsidRPr="00FB12C8">
        <w:rPr>
          <w:rFonts w:cs="Traditional Arabic"/>
          <w:sz w:val="34"/>
          <w:szCs w:val="34"/>
          <w:rtl/>
        </w:rPr>
        <w:t>، يقولون: هذا يُسمَّى الدفع قبل الرفع في اتِّقاء الدَّاء، فه</w:t>
      </w:r>
      <w:r w:rsidR="0030767A" w:rsidRPr="00FB12C8">
        <w:rPr>
          <w:rFonts w:cs="Traditional Arabic" w:hint="cs"/>
          <w:sz w:val="34"/>
          <w:szCs w:val="34"/>
          <w:rtl/>
        </w:rPr>
        <w:t>ذ</w:t>
      </w:r>
      <w:r w:rsidRPr="00FB12C8">
        <w:rPr>
          <w:rFonts w:cs="Traditional Arabic"/>
          <w:sz w:val="34"/>
          <w:szCs w:val="34"/>
          <w:rtl/>
        </w:rPr>
        <w:t>ا الحجر على شفا حفرة، فادفعوه عنها، وهذا أخف من أن ترفعه إذا سقطَ، فالإنسان يفعل الأسباب الوقائيَّة قبل وقوع الداء عليه.</w:t>
      </w:r>
    </w:p>
    <w:p w14:paraId="592B1E73" w14:textId="77777777" w:rsidR="00EC3E1C" w:rsidRPr="00EC3E1C" w:rsidRDefault="00EC3E1C" w:rsidP="00EC3E1C">
      <w:pPr>
        <w:ind w:firstLine="386"/>
        <w:jc w:val="both"/>
        <w:rPr>
          <w:rFonts w:cs="Traditional Arabic"/>
          <w:sz w:val="34"/>
          <w:szCs w:val="34"/>
          <w:rtl/>
        </w:rPr>
      </w:pPr>
      <w:r w:rsidRPr="00EC3E1C">
        <w:rPr>
          <w:rFonts w:cs="Traditional Arabic"/>
          <w:sz w:val="34"/>
          <w:szCs w:val="34"/>
          <w:rtl/>
        </w:rPr>
        <w:t>{أحسن الله إليكم.</w:t>
      </w:r>
    </w:p>
    <w:p w14:paraId="663C146A" w14:textId="77777777" w:rsidR="00EC3E1C" w:rsidRPr="00EC3E1C" w:rsidRDefault="00EC3E1C" w:rsidP="00EC3E1C">
      <w:pPr>
        <w:ind w:firstLine="386"/>
        <w:jc w:val="both"/>
        <w:rPr>
          <w:rFonts w:cs="Traditional Arabic"/>
          <w:sz w:val="34"/>
          <w:szCs w:val="34"/>
          <w:rtl/>
        </w:rPr>
      </w:pPr>
      <w:r w:rsidRPr="00EC3E1C">
        <w:rPr>
          <w:rFonts w:cs="Traditional Arabic"/>
          <w:sz w:val="34"/>
          <w:szCs w:val="34"/>
          <w:rtl/>
        </w:rPr>
        <w:t>ما تعليقكم على إغلاق المساجد نظرًا لانتشار هذا الوباء؟}.</w:t>
      </w:r>
    </w:p>
    <w:p w14:paraId="29E82344" w14:textId="04D4FBDB" w:rsidR="00EC3E1C" w:rsidRPr="00FB12C8" w:rsidRDefault="00EC3E1C" w:rsidP="00EC3E1C">
      <w:pPr>
        <w:ind w:firstLine="386"/>
        <w:jc w:val="both"/>
        <w:rPr>
          <w:rFonts w:cs="Traditional Arabic"/>
          <w:sz w:val="34"/>
          <w:szCs w:val="34"/>
          <w:rtl/>
        </w:rPr>
      </w:pPr>
      <w:r w:rsidRPr="00FB12C8">
        <w:rPr>
          <w:rFonts w:cs="Traditional Arabic"/>
          <w:sz w:val="34"/>
          <w:szCs w:val="34"/>
          <w:rtl/>
        </w:rPr>
        <w:t>إغلاق المساجد له أصل في الشرع، وإذا دعت المصلحة فهو تخفيف من ربنا ورحمة، والنبي -صَلَّى اللهُ عَلَيْه وَسَلَّمَ- كما أنه في حديثه الذي نهى فيه عن أكل الثوم والبصل م</w:t>
      </w:r>
      <w:r w:rsidR="006326A8" w:rsidRPr="00FB12C8">
        <w:rPr>
          <w:rFonts w:cs="Traditional Arabic" w:hint="cs"/>
          <w:sz w:val="34"/>
          <w:szCs w:val="34"/>
          <w:rtl/>
        </w:rPr>
        <w:t>ُ</w:t>
      </w:r>
      <w:r w:rsidRPr="00FB12C8">
        <w:rPr>
          <w:rFonts w:cs="Traditional Arabic"/>
          <w:sz w:val="34"/>
          <w:szCs w:val="34"/>
          <w:rtl/>
        </w:rPr>
        <w:t xml:space="preserve">راعاة لحال المصلين، قال -صَلَّى اللهُ عَلَيْه وَسَلَّمَ: </w:t>
      </w:r>
      <w:r w:rsidRPr="00FB12C8">
        <w:rPr>
          <w:rFonts w:cs="Traditional Arabic"/>
          <w:color w:val="008000"/>
          <w:sz w:val="34"/>
          <w:szCs w:val="34"/>
          <w:rtl/>
        </w:rPr>
        <w:t>«</w:t>
      </w:r>
      <w:r w:rsidR="00C84044" w:rsidRPr="00FB12C8">
        <w:rPr>
          <w:rFonts w:cs="Traditional Arabic"/>
          <w:color w:val="008000"/>
          <w:sz w:val="34"/>
          <w:szCs w:val="34"/>
          <w:rtl/>
        </w:rPr>
        <w:t>مَن أكَلَ مِن هذِه الشَّجَرَةِ، فلا يَقْرَبَنَّ مَسْجِدَنا</w:t>
      </w:r>
      <w:r w:rsidRPr="00FB12C8">
        <w:rPr>
          <w:rFonts w:cs="Traditional Arabic"/>
          <w:color w:val="008000"/>
          <w:sz w:val="34"/>
          <w:szCs w:val="34"/>
          <w:rtl/>
        </w:rPr>
        <w:t>»</w:t>
      </w:r>
      <w:r w:rsidR="00C84044" w:rsidRPr="00FB12C8">
        <w:rPr>
          <w:rStyle w:val="FootnoteReference"/>
          <w:rFonts w:cs="Traditional Arabic"/>
          <w:sz w:val="34"/>
          <w:szCs w:val="34"/>
          <w:rtl/>
        </w:rPr>
        <w:footnoteReference w:id="8"/>
      </w:r>
      <w:r w:rsidR="006326A8" w:rsidRPr="00FB12C8">
        <w:rPr>
          <w:rFonts w:cs="Traditional Arabic" w:hint="cs"/>
          <w:sz w:val="34"/>
          <w:szCs w:val="34"/>
          <w:rtl/>
        </w:rPr>
        <w:t>؛</w:t>
      </w:r>
      <w:r w:rsidRPr="00FB12C8">
        <w:rPr>
          <w:rFonts w:cs="Traditional Arabic"/>
          <w:sz w:val="34"/>
          <w:szCs w:val="34"/>
          <w:rtl/>
        </w:rPr>
        <w:t xml:space="preserve"> لأنَّ هذا مما يتأذَّى منه بنو آدم، وفي رواية أنه -صَلَّى اللهُ عَلَيْه وَسَلَّمَ- أخرج بعض الناس قد فاحت رائحة الثوم والبصر من فمه، فهذه أذيَّة متعدِّية، وإخراجه أمر قاصر على نفسه، وهذا من ناحية المحافظة </w:t>
      </w:r>
      <w:r w:rsidR="006326A8" w:rsidRPr="00FB12C8">
        <w:rPr>
          <w:rFonts w:cs="Traditional Arabic" w:hint="cs"/>
          <w:sz w:val="34"/>
          <w:szCs w:val="34"/>
          <w:rtl/>
        </w:rPr>
        <w:t xml:space="preserve">على </w:t>
      </w:r>
      <w:r w:rsidRPr="00FB12C8">
        <w:rPr>
          <w:rFonts w:cs="Traditional Arabic"/>
          <w:sz w:val="34"/>
          <w:szCs w:val="34"/>
          <w:rtl/>
        </w:rPr>
        <w:t>المسجد وعلى راحة المص</w:t>
      </w:r>
      <w:r w:rsidR="006326A8" w:rsidRPr="00FB12C8">
        <w:rPr>
          <w:rFonts w:cs="Traditional Arabic" w:hint="cs"/>
          <w:sz w:val="34"/>
          <w:szCs w:val="34"/>
          <w:rtl/>
        </w:rPr>
        <w:t>ل</w:t>
      </w:r>
      <w:r w:rsidRPr="00FB12C8">
        <w:rPr>
          <w:rFonts w:cs="Traditional Arabic"/>
          <w:sz w:val="34"/>
          <w:szCs w:val="34"/>
          <w:rtl/>
        </w:rPr>
        <w:t>ين ونفسية المصلين.</w:t>
      </w:r>
    </w:p>
    <w:p w14:paraId="499DABBD" w14:textId="393ABA68" w:rsidR="00EC3E1C" w:rsidRPr="00FB12C8" w:rsidRDefault="00EC3E1C" w:rsidP="00EC3E1C">
      <w:pPr>
        <w:ind w:firstLine="386"/>
        <w:jc w:val="both"/>
        <w:rPr>
          <w:rFonts w:cs="Traditional Arabic"/>
          <w:sz w:val="34"/>
          <w:szCs w:val="34"/>
          <w:rtl/>
        </w:rPr>
      </w:pPr>
      <w:r w:rsidRPr="00FB12C8">
        <w:rPr>
          <w:rFonts w:cs="Traditional Arabic"/>
          <w:sz w:val="34"/>
          <w:szCs w:val="34"/>
          <w:rtl/>
        </w:rPr>
        <w:t>وفي المقابل ل</w:t>
      </w:r>
      <w:r w:rsidR="006326A8" w:rsidRPr="00FB12C8">
        <w:rPr>
          <w:rFonts w:cs="Traditional Arabic" w:hint="cs"/>
          <w:sz w:val="34"/>
          <w:szCs w:val="34"/>
          <w:rtl/>
        </w:rPr>
        <w:t>َ</w:t>
      </w:r>
      <w:r w:rsidRPr="00FB12C8">
        <w:rPr>
          <w:rFonts w:cs="Traditional Arabic"/>
          <w:sz w:val="34"/>
          <w:szCs w:val="34"/>
          <w:rtl/>
        </w:rPr>
        <w:t>مَّا أمرَ المنادي "صلُّوا في رحالكم" أمرَ بعدم الصلاة في المسجد م</w:t>
      </w:r>
      <w:r w:rsidR="006326A8" w:rsidRPr="00FB12C8">
        <w:rPr>
          <w:rFonts w:cs="Traditional Arabic" w:hint="cs"/>
          <w:sz w:val="34"/>
          <w:szCs w:val="34"/>
          <w:rtl/>
        </w:rPr>
        <w:t>ُ</w:t>
      </w:r>
      <w:r w:rsidRPr="00FB12C8">
        <w:rPr>
          <w:rFonts w:cs="Traditional Arabic"/>
          <w:sz w:val="34"/>
          <w:szCs w:val="34"/>
          <w:rtl/>
        </w:rPr>
        <w:t>راعاة لمصلحة الناس، والصحابة كذلك أمروا المؤذنين أن يقولوا في الأذان</w:t>
      </w:r>
      <w:r w:rsidR="006326A8" w:rsidRPr="00FB12C8">
        <w:rPr>
          <w:rFonts w:cs="Traditional Arabic" w:hint="cs"/>
          <w:sz w:val="34"/>
          <w:szCs w:val="34"/>
          <w:rtl/>
        </w:rPr>
        <w:t>:</w:t>
      </w:r>
      <w:r w:rsidRPr="00FB12C8">
        <w:rPr>
          <w:rFonts w:cs="Traditional Arabic"/>
          <w:sz w:val="34"/>
          <w:szCs w:val="34"/>
          <w:rtl/>
        </w:rPr>
        <w:t xml:space="preserve"> "صلوا في بيوتكم، صلوا في رحالكم"، والحرم النبوي -صَلَّى اللهُ عَلَيْه وَسَلَّمَ- أغلق في عهد النبي -صَلَّى اللهُ عَلَيْه وَسَلَّمَ- بسبب المطر، والمطر أخف ضررًا من المرض، وخاصَّة هذا الوباء المنتشر.</w:t>
      </w:r>
    </w:p>
    <w:p w14:paraId="40D248CD" w14:textId="1D0DF15D" w:rsidR="00EC3E1C" w:rsidRPr="00FB12C8" w:rsidRDefault="00EC3E1C" w:rsidP="00EC3E1C">
      <w:pPr>
        <w:ind w:firstLine="386"/>
        <w:jc w:val="both"/>
        <w:rPr>
          <w:rFonts w:cs="Traditional Arabic"/>
          <w:sz w:val="34"/>
          <w:szCs w:val="34"/>
          <w:rtl/>
        </w:rPr>
      </w:pPr>
      <w:r w:rsidRPr="00FB12C8">
        <w:rPr>
          <w:rFonts w:cs="Traditional Arabic"/>
          <w:sz w:val="34"/>
          <w:szCs w:val="34"/>
          <w:rtl/>
        </w:rPr>
        <w:t>فإغلاق المسجد من الحكم الشرعية، والشريعة مبنية في أحكامها على جلب المصالح ودرء المفاسد، وتقديم المصلحة الكبرى على المصلحة الصغرى، ودرء المفسدة الكبرى في تحمل المفسدة الصغرى، وهذه قواعد مقَرَّرة في كتب الأصول والقواعد الفقهيَّة.</w:t>
      </w:r>
    </w:p>
    <w:p w14:paraId="5E3FC3D3" w14:textId="036C5DEF" w:rsidR="00EC3E1C" w:rsidRPr="00EC3E1C" w:rsidRDefault="00EC3E1C" w:rsidP="00EC3E1C">
      <w:pPr>
        <w:ind w:firstLine="386"/>
        <w:jc w:val="both"/>
        <w:rPr>
          <w:rFonts w:cs="Traditional Arabic"/>
          <w:sz w:val="34"/>
          <w:szCs w:val="34"/>
          <w:rtl/>
        </w:rPr>
      </w:pPr>
      <w:r w:rsidRPr="00EC3E1C">
        <w:rPr>
          <w:rFonts w:cs="Traditional Arabic"/>
          <w:sz w:val="34"/>
          <w:szCs w:val="34"/>
          <w:rtl/>
        </w:rPr>
        <w:t>إذن؛ يُقال: إن إغلاق المسجد تحفيف من ربنا ورحمة</w:t>
      </w:r>
      <w:r w:rsidR="006326A8">
        <w:rPr>
          <w:rFonts w:cs="Traditional Arabic" w:hint="cs"/>
          <w:sz w:val="34"/>
          <w:szCs w:val="34"/>
          <w:rtl/>
        </w:rPr>
        <w:t>؛</w:t>
      </w:r>
      <w:r w:rsidRPr="00EC3E1C">
        <w:rPr>
          <w:rFonts w:cs="Traditional Arabic"/>
          <w:sz w:val="34"/>
          <w:szCs w:val="34"/>
          <w:rtl/>
        </w:rPr>
        <w:t xml:space="preserve"> لأنَّ الأجر المترتب على الصلاة في المسجد إذا كان الذي منعنا من الصلاة ح</w:t>
      </w:r>
      <w:r w:rsidR="006326A8">
        <w:rPr>
          <w:rFonts w:cs="Traditional Arabic" w:hint="cs"/>
          <w:sz w:val="34"/>
          <w:szCs w:val="34"/>
          <w:rtl/>
        </w:rPr>
        <w:t>ُ</w:t>
      </w:r>
      <w:r w:rsidRPr="00EC3E1C">
        <w:rPr>
          <w:rFonts w:cs="Traditional Arabic"/>
          <w:sz w:val="34"/>
          <w:szCs w:val="34"/>
          <w:rtl/>
        </w:rPr>
        <w:t>كم</w:t>
      </w:r>
      <w:r w:rsidR="006326A8">
        <w:rPr>
          <w:rFonts w:cs="Traditional Arabic" w:hint="cs"/>
          <w:sz w:val="34"/>
          <w:szCs w:val="34"/>
          <w:rtl/>
        </w:rPr>
        <w:t>ٌ</w:t>
      </w:r>
      <w:r w:rsidRPr="00EC3E1C">
        <w:rPr>
          <w:rFonts w:cs="Traditional Arabic"/>
          <w:sz w:val="34"/>
          <w:szCs w:val="34"/>
          <w:rtl/>
        </w:rPr>
        <w:t xml:space="preserve"> شرعي فيبقى الأجر كما هو، قال -صَلَّى اللهُ عَلَيْه وَسَلَّمَ- في حديث أبي موسى الأشعري: </w:t>
      </w:r>
      <w:r w:rsidR="00C84044">
        <w:rPr>
          <w:rFonts w:cs="Traditional Arabic"/>
          <w:color w:val="008000"/>
          <w:sz w:val="34"/>
          <w:szCs w:val="34"/>
          <w:rtl/>
        </w:rPr>
        <w:t>«</w:t>
      </w:r>
      <w:r w:rsidR="00C84044" w:rsidRPr="00C84044">
        <w:rPr>
          <w:rFonts w:cs="Traditional Arabic"/>
          <w:color w:val="008000"/>
          <w:sz w:val="34"/>
          <w:szCs w:val="34"/>
          <w:rtl/>
        </w:rPr>
        <w:t>إذَا مَرِضَ العَبْدُ، أوْ سَافَرَ، كُتِبَ له مِثْلُ ما كانَ يَعْمَلُ مُقِيمًا صَحِيحًا</w:t>
      </w:r>
      <w:r w:rsidRPr="00EC3E1C">
        <w:rPr>
          <w:rFonts w:cs="Traditional Arabic"/>
          <w:color w:val="008000"/>
          <w:sz w:val="34"/>
          <w:szCs w:val="34"/>
          <w:rtl/>
        </w:rPr>
        <w:t>»</w:t>
      </w:r>
      <w:r w:rsidR="00C84044">
        <w:rPr>
          <w:rStyle w:val="FootnoteReference"/>
          <w:rFonts w:cs="Traditional Arabic"/>
          <w:color w:val="008000"/>
          <w:sz w:val="34"/>
          <w:szCs w:val="34"/>
          <w:rtl/>
        </w:rPr>
        <w:footnoteReference w:id="9"/>
      </w:r>
      <w:r w:rsidRPr="00EC3E1C">
        <w:rPr>
          <w:rFonts w:cs="Traditional Arabic"/>
          <w:sz w:val="34"/>
          <w:szCs w:val="34"/>
          <w:rtl/>
        </w:rPr>
        <w:t xml:space="preserve">، فالمريض </w:t>
      </w:r>
      <w:r w:rsidRPr="00EC3E1C">
        <w:rPr>
          <w:rFonts w:cs="Traditional Arabic"/>
          <w:sz w:val="34"/>
          <w:szCs w:val="34"/>
          <w:rtl/>
        </w:rPr>
        <w:lastRenderedPageBreak/>
        <w:t>يعجز عن أعمال كان يعملها في صحته بسبب حابس المرض، والمسافر ترك أمورًا كان يعملها في الحضر، لأن السنة أن تُترَك في السفر، فمانع المرض يجري أجر المريض عليه بسبب مرضه، لأنه كان يعمل ذلك في الصحة والسلامة، والمسافر يجري أجر عمله عليه الذي كان يعمله في الحضر، لأنه كان محافظًا عليه، وكذلك يُقال: إن أجر الشخص إذا صلَّى في بيته بسبب إغلاق المساجد لسبب شرعي قد يتضاعف، لأنه كا</w:t>
      </w:r>
      <w:r w:rsidR="00C84044">
        <w:rPr>
          <w:rFonts w:cs="Traditional Arabic" w:hint="cs"/>
          <w:sz w:val="34"/>
          <w:szCs w:val="34"/>
          <w:rtl/>
        </w:rPr>
        <w:t>ن</w:t>
      </w:r>
      <w:r w:rsidRPr="00EC3E1C">
        <w:rPr>
          <w:rFonts w:cs="Traditional Arabic"/>
          <w:sz w:val="34"/>
          <w:szCs w:val="34"/>
          <w:rtl/>
        </w:rPr>
        <w:t xml:space="preserve"> يؤدي الصلاة في المسجد ويحرص عليها، وهذا الشوق إلى المسجد قد يكرمه الله به بمضاعفةٍ لأجره.</w:t>
      </w:r>
    </w:p>
    <w:p w14:paraId="4F48704F" w14:textId="474BBB6B" w:rsidR="00EC3E1C" w:rsidRPr="00FB12C8" w:rsidRDefault="00EC3E1C" w:rsidP="00EC3E1C">
      <w:pPr>
        <w:ind w:firstLine="386"/>
        <w:jc w:val="both"/>
        <w:rPr>
          <w:rFonts w:cs="Traditional Arabic"/>
          <w:sz w:val="34"/>
          <w:szCs w:val="34"/>
          <w:rtl/>
        </w:rPr>
      </w:pPr>
      <w:r w:rsidRPr="00FB12C8">
        <w:rPr>
          <w:rFonts w:cs="Traditional Arabic"/>
          <w:sz w:val="34"/>
          <w:szCs w:val="34"/>
          <w:rtl/>
        </w:rPr>
        <w:t>ويُقال أيضًا: الصلاة في البيوت فيها مصلحة، فهي تبين سماحة الشريعة، وانظر إلى النصوص الكثيرة في الأمر بصلاة الجماعة، ولكن في النوازل يأتي الشرع بالمصلحة، فالصلاة في البيوت وقت النوازل لها آثار، من آثارها:</w:t>
      </w:r>
    </w:p>
    <w:p w14:paraId="29096DCD" w14:textId="77777777" w:rsidR="00EC3E1C" w:rsidRPr="00FB12C8" w:rsidRDefault="00EC3E1C" w:rsidP="00EC3E1C">
      <w:pPr>
        <w:ind w:firstLine="386"/>
        <w:jc w:val="both"/>
        <w:rPr>
          <w:rFonts w:cs="Traditional Arabic"/>
          <w:sz w:val="34"/>
          <w:szCs w:val="34"/>
          <w:rtl/>
        </w:rPr>
      </w:pPr>
      <w:r w:rsidRPr="00FB12C8">
        <w:rPr>
          <w:rFonts w:cs="Traditional Arabic"/>
          <w:sz w:val="34"/>
          <w:szCs w:val="34"/>
          <w:rtl/>
        </w:rPr>
        <w:t>أولًا: التَّمثُّل للنص الشرعي.</w:t>
      </w:r>
    </w:p>
    <w:p w14:paraId="69C628E9" w14:textId="77777777" w:rsidR="00EC3E1C" w:rsidRPr="00FB12C8" w:rsidRDefault="00EC3E1C" w:rsidP="00EC3E1C">
      <w:pPr>
        <w:ind w:firstLine="386"/>
        <w:jc w:val="both"/>
        <w:rPr>
          <w:rFonts w:cs="Traditional Arabic"/>
          <w:sz w:val="34"/>
          <w:szCs w:val="34"/>
          <w:rtl/>
        </w:rPr>
      </w:pPr>
      <w:r w:rsidRPr="00FB12C8">
        <w:rPr>
          <w:rFonts w:cs="Traditional Arabic"/>
          <w:sz w:val="34"/>
          <w:szCs w:val="34"/>
          <w:rtl/>
        </w:rPr>
        <w:t>ثانيًا: تزيد الشوق إلى المسجد، فالإنسان إذا أحب شيئًا وألفه، ثم تركه لأمر شرعي؛ يزداد شوقًا له.</w:t>
      </w:r>
    </w:p>
    <w:p w14:paraId="721C71DF" w14:textId="77777777" w:rsidR="00EC3E1C" w:rsidRPr="00FB12C8" w:rsidRDefault="00EC3E1C" w:rsidP="00EC3E1C">
      <w:pPr>
        <w:ind w:firstLine="386"/>
        <w:jc w:val="both"/>
        <w:rPr>
          <w:rFonts w:cs="Traditional Arabic"/>
          <w:sz w:val="34"/>
          <w:szCs w:val="34"/>
          <w:rtl/>
        </w:rPr>
      </w:pPr>
      <w:r w:rsidRPr="00FB12C8">
        <w:rPr>
          <w:rFonts w:cs="Traditional Arabic"/>
          <w:sz w:val="34"/>
          <w:szCs w:val="34"/>
          <w:rtl/>
        </w:rPr>
        <w:t>ثالثًا: نتذكر نوازل الصحابة التي جعلتهم يصلوا في بيوتهم.</w:t>
      </w:r>
    </w:p>
    <w:p w14:paraId="4849622F" w14:textId="77777777" w:rsidR="00EC3E1C" w:rsidRPr="00FB12C8" w:rsidRDefault="00EC3E1C" w:rsidP="00EC3E1C">
      <w:pPr>
        <w:ind w:firstLine="386"/>
        <w:jc w:val="both"/>
        <w:rPr>
          <w:rFonts w:cs="Traditional Arabic"/>
          <w:sz w:val="34"/>
          <w:szCs w:val="34"/>
          <w:rtl/>
        </w:rPr>
      </w:pPr>
      <w:r w:rsidRPr="00FB12C8">
        <w:rPr>
          <w:rFonts w:cs="Traditional Arabic"/>
          <w:sz w:val="34"/>
          <w:szCs w:val="34"/>
          <w:rtl/>
        </w:rPr>
        <w:t>رابعًا: الأثر التربوي للصغار، فيُحاكون صلاة والدهم أو صلاة أخيهم.</w:t>
      </w:r>
    </w:p>
    <w:p w14:paraId="42488DC0" w14:textId="1F471CD5" w:rsidR="00EC3E1C" w:rsidRPr="00FB12C8" w:rsidRDefault="00EC3E1C" w:rsidP="00EC3E1C">
      <w:pPr>
        <w:ind w:firstLine="386"/>
        <w:jc w:val="both"/>
        <w:rPr>
          <w:rFonts w:cs="Traditional Arabic"/>
          <w:sz w:val="34"/>
          <w:szCs w:val="34"/>
          <w:rtl/>
        </w:rPr>
      </w:pPr>
      <w:r w:rsidRPr="00FB12C8">
        <w:rPr>
          <w:rFonts w:cs="Traditional Arabic"/>
          <w:sz w:val="34"/>
          <w:szCs w:val="34"/>
          <w:rtl/>
        </w:rPr>
        <w:t>خامسًا: صلاة الوالد جماعة بأهل بيته ذكور</w:t>
      </w:r>
      <w:r w:rsidR="006326A8" w:rsidRPr="00FB12C8">
        <w:rPr>
          <w:rFonts w:cs="Traditional Arabic" w:hint="cs"/>
          <w:sz w:val="34"/>
          <w:szCs w:val="34"/>
          <w:rtl/>
        </w:rPr>
        <w:t>ًا</w:t>
      </w:r>
      <w:r w:rsidRPr="00FB12C8">
        <w:rPr>
          <w:rFonts w:cs="Traditional Arabic"/>
          <w:sz w:val="34"/>
          <w:szCs w:val="34"/>
          <w:rtl/>
        </w:rPr>
        <w:t xml:space="preserve"> وإناث</w:t>
      </w:r>
      <w:r w:rsidR="006326A8" w:rsidRPr="00FB12C8">
        <w:rPr>
          <w:rFonts w:cs="Traditional Arabic" w:hint="cs"/>
          <w:sz w:val="34"/>
          <w:szCs w:val="34"/>
          <w:rtl/>
        </w:rPr>
        <w:t>ًا</w:t>
      </w:r>
      <w:r w:rsidRPr="00FB12C8">
        <w:rPr>
          <w:rFonts w:cs="Traditional Arabic"/>
          <w:sz w:val="34"/>
          <w:szCs w:val="34"/>
          <w:rtl/>
        </w:rPr>
        <w:t xml:space="preserve"> لها أثر حسن، ولهذا سترى إذا رفع الله هذا البلاء- إن شاء الله- وعاد الناس إلى مساجدهم سيزدادون -إن شاء الله- حبًّا للمسجد، ويزداد الصغار محبَّةً للصلاة.</w:t>
      </w:r>
    </w:p>
    <w:p w14:paraId="7472CF12" w14:textId="77777777" w:rsidR="00EC3E1C" w:rsidRPr="00EC3E1C" w:rsidRDefault="00EC3E1C" w:rsidP="00EC3E1C">
      <w:pPr>
        <w:ind w:firstLine="386"/>
        <w:jc w:val="both"/>
        <w:rPr>
          <w:rFonts w:cs="Traditional Arabic"/>
          <w:sz w:val="34"/>
          <w:szCs w:val="34"/>
          <w:rtl/>
        </w:rPr>
      </w:pPr>
      <w:r w:rsidRPr="006326A8">
        <w:rPr>
          <w:rFonts w:cs="Traditional Arabic"/>
          <w:sz w:val="34"/>
          <w:szCs w:val="34"/>
          <w:u w:val="dotDotDash" w:color="FF0000"/>
          <w:rtl/>
        </w:rPr>
        <w:t>وهنا ملاحظة على مسألة إغلاق المساجد</w:t>
      </w:r>
      <w:r w:rsidRPr="00EC3E1C">
        <w:rPr>
          <w:rFonts w:cs="Traditional Arabic"/>
          <w:sz w:val="34"/>
          <w:szCs w:val="34"/>
          <w:rtl/>
        </w:rPr>
        <w:t>: فبعض الناس ينشرون أبياتًا حزينة من الأشعار؛ فيُقال: الحزن الجبلي لا مانع منه، فالإنسان يتأثَّر، ولكن يتأدَّب ويعلم أن الانتقال إلى هذا حكم شرعي، أما رثاء المحاريب ورثاء الصفوف والمساجد أعتقد انه خارج عن الحد الشرعي، لأننا انتقلنا من حكم شرعي إلى حكم شرعي، يُصلي في أول الوقت، لكن إذا ضاق الأمر تُؤخَّر الصلاة، فكلها انتقال من حكم شرعي إلى حكم شرعي.</w:t>
      </w:r>
    </w:p>
    <w:p w14:paraId="737EDAF3" w14:textId="77777777" w:rsidR="00EC3E1C" w:rsidRPr="00EC3E1C" w:rsidRDefault="00EC3E1C" w:rsidP="00EC3E1C">
      <w:pPr>
        <w:ind w:firstLine="386"/>
        <w:jc w:val="both"/>
        <w:rPr>
          <w:rFonts w:cs="Traditional Arabic"/>
          <w:sz w:val="34"/>
          <w:szCs w:val="34"/>
          <w:rtl/>
        </w:rPr>
      </w:pPr>
      <w:r w:rsidRPr="00EC3E1C">
        <w:rPr>
          <w:rFonts w:cs="Traditional Arabic"/>
          <w:sz w:val="34"/>
          <w:szCs w:val="34"/>
          <w:rtl/>
        </w:rPr>
        <w:t xml:space="preserve"> فالحزن الجبلي لا مانع منه، ولكن البكائيَّات والأشعار والتَّحرُّق لا داعي لها؛ فتأدَّب بالأحكام الشرعية، نحن نصلي في بيوتنا مرضاة لله، وابتاعًا لهدي النبي -صَلَّى اللهُ عَلَيْه وَسَلَّمَ- ونهج الصحابة، </w:t>
      </w:r>
      <w:r w:rsidRPr="00EC3E1C">
        <w:rPr>
          <w:rFonts w:cs="Traditional Arabic"/>
          <w:sz w:val="34"/>
          <w:szCs w:val="34"/>
          <w:rtl/>
        </w:rPr>
        <w:lastRenderedPageBreak/>
        <w:t>ونصلي في المساجد -وهو الأصل- ولكن إذا حصل عارض كالوباء نصلي في البيت، والمطر أخف من الوباء، وقد صلَّى الصحابة في بيوتهم بسبب المطر.</w:t>
      </w:r>
    </w:p>
    <w:p w14:paraId="64A28E64" w14:textId="31CC7A8F" w:rsidR="00EC3E1C" w:rsidRPr="00EC3E1C" w:rsidRDefault="00EC3E1C" w:rsidP="00EC3E1C">
      <w:pPr>
        <w:ind w:firstLine="386"/>
        <w:jc w:val="both"/>
        <w:rPr>
          <w:rFonts w:cs="Traditional Arabic"/>
          <w:sz w:val="34"/>
          <w:szCs w:val="34"/>
          <w:rtl/>
        </w:rPr>
      </w:pPr>
      <w:r w:rsidRPr="00EC3E1C">
        <w:rPr>
          <w:rFonts w:cs="Traditional Arabic"/>
          <w:sz w:val="34"/>
          <w:szCs w:val="34"/>
          <w:rtl/>
        </w:rPr>
        <w:t xml:space="preserve">وهنا مسألة من باب القياس الأولوي: النبي -صَلَّى اللهُ عَلَيْه وَسَلَّمَ- قال: </w:t>
      </w:r>
      <w:r w:rsidRPr="00EC3E1C">
        <w:rPr>
          <w:rFonts w:cs="Traditional Arabic"/>
          <w:color w:val="008000"/>
          <w:sz w:val="34"/>
          <w:szCs w:val="34"/>
          <w:rtl/>
        </w:rPr>
        <w:t>«</w:t>
      </w:r>
      <w:r w:rsidR="00C84044" w:rsidRPr="00C84044">
        <w:rPr>
          <w:rFonts w:cs="Traditional Arabic"/>
          <w:color w:val="008000"/>
          <w:sz w:val="34"/>
          <w:szCs w:val="34"/>
          <w:rtl/>
        </w:rPr>
        <w:t>صَلُّوا في رِحَالِكُمْ</w:t>
      </w:r>
      <w:r w:rsidRPr="00EC3E1C">
        <w:rPr>
          <w:rFonts w:cs="Traditional Arabic"/>
          <w:color w:val="008000"/>
          <w:sz w:val="34"/>
          <w:szCs w:val="34"/>
          <w:rtl/>
        </w:rPr>
        <w:t>»</w:t>
      </w:r>
      <w:r w:rsidR="00C84044">
        <w:rPr>
          <w:rStyle w:val="FootnoteReference"/>
          <w:rFonts w:cs="Traditional Arabic"/>
          <w:color w:val="008000"/>
          <w:sz w:val="34"/>
          <w:szCs w:val="34"/>
          <w:rtl/>
        </w:rPr>
        <w:footnoteReference w:id="10"/>
      </w:r>
      <w:r w:rsidRPr="00EC3E1C">
        <w:rPr>
          <w:rFonts w:cs="Traditional Arabic"/>
          <w:sz w:val="34"/>
          <w:szCs w:val="34"/>
          <w:rtl/>
        </w:rPr>
        <w:t xml:space="preserve"> مراعاة لحال الصحابة في المطر، فلو </w:t>
      </w:r>
      <w:r w:rsidR="004D585A" w:rsidRPr="00EC3E1C">
        <w:rPr>
          <w:rFonts w:cs="Traditional Arabic"/>
          <w:sz w:val="34"/>
          <w:szCs w:val="34"/>
          <w:rtl/>
        </w:rPr>
        <w:t xml:space="preserve">اشتدَّ </w:t>
      </w:r>
      <w:r w:rsidRPr="00EC3E1C">
        <w:rPr>
          <w:rFonts w:cs="Traditional Arabic"/>
          <w:sz w:val="34"/>
          <w:szCs w:val="34"/>
          <w:rtl/>
        </w:rPr>
        <w:t>المطر في وقت فرضين فيصلون الفرضين في بيوتهم، ولو استمر المطر على قو</w:t>
      </w:r>
      <w:r w:rsidR="006326A8">
        <w:rPr>
          <w:rFonts w:cs="Traditional Arabic" w:hint="cs"/>
          <w:sz w:val="34"/>
          <w:szCs w:val="34"/>
          <w:rtl/>
        </w:rPr>
        <w:t>مٍ</w:t>
      </w:r>
      <w:r w:rsidRPr="00EC3E1C">
        <w:rPr>
          <w:rFonts w:cs="Traditional Arabic"/>
          <w:sz w:val="34"/>
          <w:szCs w:val="34"/>
          <w:rtl/>
        </w:rPr>
        <w:t xml:space="preserve"> يومًا كاملًا فيصلون في بيوتهم يومًا كاملًا، ولو استمرَّ أسبوعًا أو شهرًا أو </w:t>
      </w:r>
      <w:r w:rsidR="004D585A">
        <w:rPr>
          <w:rFonts w:cs="Traditional Arabic" w:hint="cs"/>
          <w:sz w:val="34"/>
          <w:szCs w:val="34"/>
          <w:rtl/>
        </w:rPr>
        <w:t>أ</w:t>
      </w:r>
      <w:r w:rsidRPr="00EC3E1C">
        <w:rPr>
          <w:rFonts w:cs="Traditional Arabic"/>
          <w:sz w:val="34"/>
          <w:szCs w:val="34"/>
          <w:rtl/>
        </w:rPr>
        <w:t>شهرًا فيصلون في بيوتهم؛ فالعبرة برفع المشقة ورفع الحرج الشرعي، ورفع ما يُكدر على الناس حياتهم.</w:t>
      </w:r>
    </w:p>
    <w:p w14:paraId="4B3D84BE" w14:textId="0C868FAD" w:rsidR="00EC3E1C" w:rsidRPr="00EC3E1C" w:rsidRDefault="00EC3E1C" w:rsidP="00EC3E1C">
      <w:pPr>
        <w:ind w:firstLine="386"/>
        <w:jc w:val="both"/>
        <w:rPr>
          <w:rFonts w:cs="Traditional Arabic"/>
          <w:sz w:val="34"/>
          <w:szCs w:val="34"/>
          <w:rtl/>
        </w:rPr>
      </w:pPr>
      <w:r w:rsidRPr="00EC3E1C">
        <w:rPr>
          <w:rFonts w:cs="Traditional Arabic"/>
          <w:sz w:val="34"/>
          <w:szCs w:val="34"/>
          <w:rtl/>
        </w:rPr>
        <w:t>فيُقال: بما أن الصحابة صلوا في بيوتهم اتقاء المطر، ونحن نصلي الآن في بيوتنا اتقاء المرض؛ وهذا الفيروس الذي انتشر أشد من المطر أثرًا على النفوس، فنستصحب الحال بجملة</w:t>
      </w:r>
      <w:r w:rsidR="006326A8">
        <w:rPr>
          <w:rFonts w:cs="Traditional Arabic" w:hint="cs"/>
          <w:sz w:val="34"/>
          <w:szCs w:val="34"/>
          <w:rtl/>
        </w:rPr>
        <w:t>:</w:t>
      </w:r>
      <w:r w:rsidRPr="00EC3E1C">
        <w:rPr>
          <w:rFonts w:cs="Traditional Arabic"/>
          <w:sz w:val="34"/>
          <w:szCs w:val="34"/>
          <w:rtl/>
        </w:rPr>
        <w:t xml:space="preserve"> "صلوا في رحالكم" يومًا </w:t>
      </w:r>
      <w:r w:rsidR="004D585A">
        <w:rPr>
          <w:rFonts w:cs="Traditional Arabic" w:hint="cs"/>
          <w:sz w:val="34"/>
          <w:szCs w:val="34"/>
          <w:rtl/>
        </w:rPr>
        <w:t>و</w:t>
      </w:r>
      <w:r w:rsidRPr="00EC3E1C">
        <w:rPr>
          <w:rFonts w:cs="Traditional Arabic"/>
          <w:sz w:val="34"/>
          <w:szCs w:val="34"/>
          <w:rtl/>
        </w:rPr>
        <w:t>يومين وأسبوعين وشهرين وثلاثة حتى يرتفع الحال.</w:t>
      </w:r>
    </w:p>
    <w:p w14:paraId="121A54E1" w14:textId="77777777" w:rsidR="00EC3E1C" w:rsidRPr="00EC3E1C" w:rsidRDefault="00EC3E1C" w:rsidP="00EC3E1C">
      <w:pPr>
        <w:ind w:firstLine="386"/>
        <w:jc w:val="both"/>
        <w:rPr>
          <w:rFonts w:cs="Traditional Arabic"/>
          <w:sz w:val="34"/>
          <w:szCs w:val="34"/>
          <w:rtl/>
        </w:rPr>
      </w:pPr>
      <w:r w:rsidRPr="00EC3E1C">
        <w:rPr>
          <w:rFonts w:cs="Traditional Arabic"/>
          <w:sz w:val="34"/>
          <w:szCs w:val="34"/>
          <w:rtl/>
        </w:rPr>
        <w:t>{هل معنى هذا أن الجماعة تسقط لمن كان في بيته من الرجال؟}.</w:t>
      </w:r>
    </w:p>
    <w:p w14:paraId="1736E5C7" w14:textId="13A1973D" w:rsidR="00EC3E1C" w:rsidRPr="00EC3E1C" w:rsidRDefault="00EC3E1C" w:rsidP="00EC3E1C">
      <w:pPr>
        <w:ind w:firstLine="386"/>
        <w:jc w:val="both"/>
        <w:rPr>
          <w:rFonts w:cs="Traditional Arabic"/>
          <w:sz w:val="34"/>
          <w:szCs w:val="34"/>
          <w:rtl/>
        </w:rPr>
      </w:pPr>
      <w:r w:rsidRPr="00EC3E1C">
        <w:rPr>
          <w:rFonts w:cs="Traditional Arabic"/>
          <w:sz w:val="34"/>
          <w:szCs w:val="34"/>
          <w:rtl/>
        </w:rPr>
        <w:t>هذه المسألة يرى بعضهم اشتراط الجماعة في المسجد، وبعضهم يرى اشتراط الجماعة بدون مسجد، فإذا صلوا جماعة يكون أحوط وأكمل وأبرأ للذِّمَّة، أم</w:t>
      </w:r>
      <w:r w:rsidR="006326A8">
        <w:rPr>
          <w:rFonts w:cs="Traditional Arabic" w:hint="cs"/>
          <w:sz w:val="34"/>
          <w:szCs w:val="34"/>
          <w:rtl/>
        </w:rPr>
        <w:t>َّ</w:t>
      </w:r>
      <w:r w:rsidRPr="00EC3E1C">
        <w:rPr>
          <w:rFonts w:cs="Traditional Arabic"/>
          <w:sz w:val="34"/>
          <w:szCs w:val="34"/>
          <w:rtl/>
        </w:rPr>
        <w:t>ا لو كان وحده وما معه إلا أطفال فيُصلي وحده، فيُوظِّف هذا الحديث إلى تحبيب وتعويد الص</w:t>
      </w:r>
      <w:r w:rsidR="00C84044">
        <w:rPr>
          <w:rFonts w:cs="Traditional Arabic" w:hint="cs"/>
          <w:sz w:val="34"/>
          <w:szCs w:val="34"/>
          <w:rtl/>
        </w:rPr>
        <w:t>ِّ</w:t>
      </w:r>
      <w:r w:rsidRPr="00EC3E1C">
        <w:rPr>
          <w:rFonts w:cs="Traditional Arabic"/>
          <w:sz w:val="34"/>
          <w:szCs w:val="34"/>
          <w:rtl/>
        </w:rPr>
        <w:t>غار على فعل الصلاة، فيجعلهم يصلون معه، ويُحاكون حركاته في سجوده وقيامه وركوعه، حتى يألفون أمر الصلاة.</w:t>
      </w:r>
    </w:p>
    <w:p w14:paraId="3019B2F3" w14:textId="4397EC62" w:rsidR="00EC3E1C" w:rsidRPr="00FB12C8" w:rsidRDefault="00EC3E1C" w:rsidP="00EC3E1C">
      <w:pPr>
        <w:ind w:firstLine="386"/>
        <w:jc w:val="both"/>
        <w:rPr>
          <w:rFonts w:cs="Traditional Arabic"/>
          <w:sz w:val="34"/>
          <w:szCs w:val="34"/>
          <w:rtl/>
        </w:rPr>
      </w:pPr>
      <w:r w:rsidRPr="00FB12C8">
        <w:rPr>
          <w:rFonts w:cs="Traditional Arabic"/>
          <w:sz w:val="34"/>
          <w:szCs w:val="34"/>
          <w:rtl/>
        </w:rPr>
        <w:t>{بعض الإخوة وضع م</w:t>
      </w:r>
      <w:r w:rsidR="00AB56B5" w:rsidRPr="00FB12C8">
        <w:rPr>
          <w:rFonts w:cs="Traditional Arabic" w:hint="cs"/>
          <w:sz w:val="34"/>
          <w:szCs w:val="34"/>
          <w:rtl/>
        </w:rPr>
        <w:t>ُ</w:t>
      </w:r>
      <w:r w:rsidRPr="00FB12C8">
        <w:rPr>
          <w:rFonts w:cs="Traditional Arabic"/>
          <w:sz w:val="34"/>
          <w:szCs w:val="34"/>
          <w:rtl/>
        </w:rPr>
        <w:t>صلى في البيت من باب تعويد الأطفال على الصلاة؛ فهل هذا أمر مشروع؟}.</w:t>
      </w:r>
    </w:p>
    <w:p w14:paraId="64F2DBD5" w14:textId="2DB2E8C0" w:rsidR="00EC3E1C" w:rsidRPr="00FB12C8" w:rsidRDefault="00EC3E1C" w:rsidP="00EC3E1C">
      <w:pPr>
        <w:ind w:firstLine="386"/>
        <w:jc w:val="both"/>
        <w:rPr>
          <w:rFonts w:cs="Traditional Arabic"/>
          <w:sz w:val="34"/>
          <w:szCs w:val="34"/>
          <w:rtl/>
        </w:rPr>
      </w:pPr>
      <w:r w:rsidRPr="00FB12C8">
        <w:rPr>
          <w:rFonts w:cs="Traditional Arabic"/>
          <w:sz w:val="34"/>
          <w:szCs w:val="34"/>
          <w:rtl/>
        </w:rPr>
        <w:t>وردَ في البخاري "باب الم</w:t>
      </w:r>
      <w:r w:rsidR="00C84044" w:rsidRPr="00FB12C8">
        <w:rPr>
          <w:rFonts w:cs="Traditional Arabic" w:hint="cs"/>
          <w:sz w:val="34"/>
          <w:szCs w:val="34"/>
          <w:rtl/>
        </w:rPr>
        <w:t>ساجد</w:t>
      </w:r>
      <w:r w:rsidRPr="00FB12C8">
        <w:rPr>
          <w:rFonts w:cs="Traditional Arabic"/>
          <w:sz w:val="34"/>
          <w:szCs w:val="34"/>
          <w:rtl/>
        </w:rPr>
        <w:t xml:space="preserve"> في البيوت"، وذكر حديث </w:t>
      </w:r>
      <w:r w:rsidR="00C84044" w:rsidRPr="00FB12C8">
        <w:rPr>
          <w:rFonts w:cs="Traditional Arabic" w:hint="cs"/>
          <w:sz w:val="34"/>
          <w:szCs w:val="34"/>
          <w:rtl/>
        </w:rPr>
        <w:t xml:space="preserve">عتبان بن مالك أنَّهُ </w:t>
      </w:r>
      <w:r w:rsidR="00C84044" w:rsidRPr="00FB12C8">
        <w:rPr>
          <w:rFonts w:cs="Traditional Arabic"/>
          <w:sz w:val="34"/>
          <w:szCs w:val="34"/>
          <w:rtl/>
        </w:rPr>
        <w:t xml:space="preserve">كَانَ يَؤُمُّ قَوْمَهُ وَهُوَ أَعْمَى، وَأَنَّهُ قَالَ لِرَسُولِ اللَّهِ </w:t>
      </w:r>
      <w:r w:rsidR="00C84044" w:rsidRPr="00FB12C8">
        <w:rPr>
          <w:rFonts w:cs="Traditional Arabic" w:hint="cs"/>
          <w:sz w:val="34"/>
          <w:szCs w:val="34"/>
          <w:rtl/>
        </w:rPr>
        <w:t>-</w:t>
      </w:r>
      <w:r w:rsidR="00C84044" w:rsidRPr="00FB12C8">
        <w:rPr>
          <w:rFonts w:cs="Traditional Arabic"/>
          <w:sz w:val="34"/>
          <w:szCs w:val="34"/>
          <w:rtl/>
        </w:rPr>
        <w:t xml:space="preserve">صَلَّى اللَّهُ عَلَيْهِ وَسَلَّمَ: </w:t>
      </w:r>
      <w:r w:rsidR="00C84044" w:rsidRPr="00FB12C8">
        <w:rPr>
          <w:rFonts w:cs="Traditional Arabic" w:hint="cs"/>
          <w:sz w:val="34"/>
          <w:szCs w:val="34"/>
          <w:rtl/>
        </w:rPr>
        <w:t>"</w:t>
      </w:r>
      <w:r w:rsidR="00C84044" w:rsidRPr="00FB12C8">
        <w:rPr>
          <w:rFonts w:cs="Traditional Arabic"/>
          <w:sz w:val="34"/>
          <w:szCs w:val="34"/>
          <w:rtl/>
        </w:rPr>
        <w:t>يَا رَسُولَ اللَّهِ! إِنَّهَا تَكُونُ الظُّلْمَةُ وَالسَّيْلُ، وَأَنَا رَجُلٌ ضَرِيرُ الْبَصَرِ، فَصَلِّ يَا رَسُولَ اللَّهِ فِي بَيْتِي مَكَانًا أَتَّخِذُهُ مُصَلَّى</w:t>
      </w:r>
      <w:r w:rsidR="00C84044" w:rsidRPr="00FB12C8">
        <w:rPr>
          <w:rFonts w:cs="Traditional Arabic" w:hint="cs"/>
          <w:sz w:val="34"/>
          <w:szCs w:val="34"/>
          <w:rtl/>
        </w:rPr>
        <w:t>"</w:t>
      </w:r>
      <w:r w:rsidR="00C84044" w:rsidRPr="00FB12C8">
        <w:rPr>
          <w:rStyle w:val="FootnoteReference"/>
          <w:rFonts w:cs="Traditional Arabic"/>
          <w:sz w:val="34"/>
          <w:szCs w:val="34"/>
          <w:rtl/>
        </w:rPr>
        <w:footnoteReference w:id="11"/>
      </w:r>
      <w:r w:rsidR="00C84044" w:rsidRPr="00FB12C8">
        <w:rPr>
          <w:rFonts w:cs="Traditional Arabic" w:hint="cs"/>
          <w:sz w:val="34"/>
          <w:szCs w:val="34"/>
          <w:rtl/>
        </w:rPr>
        <w:t xml:space="preserve">، </w:t>
      </w:r>
      <w:r w:rsidRPr="00FB12C8">
        <w:rPr>
          <w:rFonts w:cs="Traditional Arabic"/>
          <w:sz w:val="34"/>
          <w:szCs w:val="34"/>
          <w:rtl/>
        </w:rPr>
        <w:t xml:space="preserve">فقيل: إنه </w:t>
      </w:r>
      <w:r w:rsidR="00AB56B5" w:rsidRPr="00FB12C8">
        <w:rPr>
          <w:rFonts w:cs="Traditional Arabic" w:hint="cs"/>
          <w:sz w:val="34"/>
          <w:szCs w:val="34"/>
          <w:rtl/>
        </w:rPr>
        <w:t>إ</w:t>
      </w:r>
      <w:r w:rsidRPr="00FB12C8">
        <w:rPr>
          <w:rFonts w:cs="Traditional Arabic"/>
          <w:sz w:val="34"/>
          <w:szCs w:val="34"/>
          <w:rtl/>
        </w:rPr>
        <w:t>ن يعجز عن الذهاب، واتخاذ مكانًا للمسجد في البيت يرى بعض أهل العلم أن هذا المكان يكون مصونًا، ولا يتعرَّض للأذى أو التَّلف، فيبقى مكانًا مُهيَّأً للعبادة.</w:t>
      </w:r>
    </w:p>
    <w:p w14:paraId="53E86620" w14:textId="36545540" w:rsidR="00EC3E1C" w:rsidRPr="00FB12C8" w:rsidRDefault="00EC3E1C" w:rsidP="00EC3E1C">
      <w:pPr>
        <w:ind w:firstLine="386"/>
        <w:jc w:val="both"/>
        <w:rPr>
          <w:rFonts w:cs="Traditional Arabic"/>
          <w:sz w:val="34"/>
          <w:szCs w:val="34"/>
          <w:rtl/>
        </w:rPr>
      </w:pPr>
      <w:r w:rsidRPr="00FB12C8">
        <w:rPr>
          <w:rFonts w:cs="Traditional Arabic"/>
          <w:sz w:val="34"/>
          <w:szCs w:val="34"/>
          <w:rtl/>
        </w:rPr>
        <w:lastRenderedPageBreak/>
        <w:t xml:space="preserve">ويستحب بعض أهل العلم من المفسرين أن يُكثر الإنسان التَّنفُّل في البقاع المتنوعة، أخذًا بقوله -عَزَّ وَجَلَّ: </w:t>
      </w:r>
      <w:r w:rsidR="00BA0E55" w:rsidRPr="00FB12C8">
        <w:rPr>
          <w:rFonts w:cs="Traditional Arabic"/>
          <w:color w:val="FF0000"/>
          <w:sz w:val="34"/>
          <w:szCs w:val="34"/>
          <w:rtl/>
        </w:rPr>
        <w:t>﴿</w:t>
      </w:r>
      <w:r w:rsidR="00D64B9B" w:rsidRPr="00FB12C8">
        <w:rPr>
          <w:rFonts w:cs="Traditional Arabic"/>
          <w:color w:val="FF0000"/>
          <w:sz w:val="34"/>
          <w:szCs w:val="34"/>
          <w:rtl/>
        </w:rPr>
        <w:t>يَوْمَئِذٍ تُحَدِّثُ أَخْبَارَهَا</w:t>
      </w:r>
      <w:r w:rsidR="00BA0E55" w:rsidRPr="00FB12C8">
        <w:rPr>
          <w:rFonts w:cs="Traditional Arabic"/>
          <w:color w:val="FF0000"/>
          <w:sz w:val="34"/>
          <w:szCs w:val="34"/>
          <w:rtl/>
        </w:rPr>
        <w:t>﴾</w:t>
      </w:r>
      <w:r w:rsidRPr="00FB12C8">
        <w:rPr>
          <w:rFonts w:cs="Traditional Arabic"/>
          <w:sz w:val="34"/>
          <w:szCs w:val="34"/>
          <w:rtl/>
        </w:rPr>
        <w:t xml:space="preserve"> </w:t>
      </w:r>
      <w:r w:rsidRPr="00FB12C8">
        <w:rPr>
          <w:rFonts w:cs="Traditional Arabic"/>
          <w:rtl/>
        </w:rPr>
        <w:t>[الزلزلة: 4]</w:t>
      </w:r>
      <w:r w:rsidRPr="00FB12C8">
        <w:rPr>
          <w:rFonts w:cs="Traditional Arabic"/>
          <w:sz w:val="34"/>
          <w:szCs w:val="34"/>
          <w:rtl/>
        </w:rPr>
        <w:t>، وجاء في بعض الآثار أن الأرض تشهد بما عُمل عليها، فيُصلي تارة في هذه الغرفة، وتارة في هذه الغرفة، فيتَّخذ مصلًّى مرَّة هنا، ومرة هنا؛ من باب شهادة البقاع له.</w:t>
      </w:r>
    </w:p>
    <w:p w14:paraId="15A2BB1C" w14:textId="77777777" w:rsidR="00EC3E1C" w:rsidRPr="00EC3E1C" w:rsidRDefault="00EC3E1C" w:rsidP="00EC3E1C">
      <w:pPr>
        <w:ind w:firstLine="386"/>
        <w:jc w:val="both"/>
        <w:rPr>
          <w:rFonts w:cs="Traditional Arabic"/>
          <w:sz w:val="34"/>
          <w:szCs w:val="34"/>
          <w:rtl/>
        </w:rPr>
      </w:pPr>
      <w:r w:rsidRPr="00EC3E1C">
        <w:rPr>
          <w:rFonts w:cs="Traditional Arabic"/>
          <w:sz w:val="34"/>
          <w:szCs w:val="34"/>
          <w:rtl/>
        </w:rPr>
        <w:t>{أحسن الله إليكم.</w:t>
      </w:r>
    </w:p>
    <w:p w14:paraId="1EF0E0B7" w14:textId="3D96340B" w:rsidR="00EC3E1C" w:rsidRPr="00EC3E1C" w:rsidRDefault="00EC3E1C" w:rsidP="00EC3E1C">
      <w:pPr>
        <w:ind w:firstLine="386"/>
        <w:jc w:val="both"/>
        <w:rPr>
          <w:rFonts w:cs="Traditional Arabic"/>
          <w:sz w:val="34"/>
          <w:szCs w:val="34"/>
          <w:rtl/>
        </w:rPr>
      </w:pPr>
      <w:r w:rsidRPr="00EC3E1C">
        <w:rPr>
          <w:rFonts w:cs="Traditional Arabic"/>
          <w:sz w:val="34"/>
          <w:szCs w:val="34"/>
          <w:rtl/>
        </w:rPr>
        <w:t>في الخ</w:t>
      </w:r>
      <w:r w:rsidR="00D64B9B">
        <w:rPr>
          <w:rFonts w:cs="Traditional Arabic" w:hint="cs"/>
          <w:sz w:val="34"/>
          <w:szCs w:val="34"/>
          <w:rtl/>
        </w:rPr>
        <w:t>ت</w:t>
      </w:r>
      <w:r w:rsidRPr="00EC3E1C">
        <w:rPr>
          <w:rFonts w:cs="Traditional Arabic"/>
          <w:sz w:val="34"/>
          <w:szCs w:val="34"/>
          <w:rtl/>
        </w:rPr>
        <w:t>ام؛ هل من نصائح عامَّة فيما يتعلق بهذا الفيروس؟}.</w:t>
      </w:r>
    </w:p>
    <w:p w14:paraId="19E98128" w14:textId="1B577347" w:rsidR="00EC3E1C" w:rsidRPr="00EC3E1C" w:rsidRDefault="00EC3E1C" w:rsidP="00EC3E1C">
      <w:pPr>
        <w:ind w:firstLine="386"/>
        <w:jc w:val="both"/>
        <w:rPr>
          <w:rFonts w:cs="Traditional Arabic"/>
          <w:sz w:val="34"/>
          <w:szCs w:val="34"/>
          <w:rtl/>
        </w:rPr>
      </w:pPr>
      <w:r w:rsidRPr="00EC3E1C">
        <w:rPr>
          <w:rFonts w:cs="Traditional Arabic"/>
          <w:sz w:val="34"/>
          <w:szCs w:val="34"/>
          <w:rtl/>
        </w:rPr>
        <w:t>هذا الحدث من تعليق الرحلات الجويَّة والبريَّة والبحريَّة، وإغلاق حدود كثير من الدول</w:t>
      </w:r>
      <w:r>
        <w:rPr>
          <w:rFonts w:cs="Traditional Arabic"/>
          <w:sz w:val="34"/>
          <w:szCs w:val="34"/>
          <w:rtl/>
        </w:rPr>
        <w:t>،</w:t>
      </w:r>
      <w:r w:rsidRPr="00EC3E1C">
        <w:rPr>
          <w:rFonts w:cs="Traditional Arabic"/>
          <w:sz w:val="34"/>
          <w:szCs w:val="34"/>
          <w:rtl/>
        </w:rPr>
        <w:t xml:space="preserve"> بعد الاستقبال أو الخروج منها، وإغلاق المتاجر، وإ</w:t>
      </w:r>
      <w:r w:rsidR="00D64B9B">
        <w:rPr>
          <w:rFonts w:cs="Traditional Arabic" w:hint="cs"/>
          <w:sz w:val="34"/>
          <w:szCs w:val="34"/>
          <w:rtl/>
        </w:rPr>
        <w:t>غ</w:t>
      </w:r>
      <w:r w:rsidRPr="00EC3E1C">
        <w:rPr>
          <w:rFonts w:cs="Traditional Arabic"/>
          <w:sz w:val="34"/>
          <w:szCs w:val="34"/>
          <w:rtl/>
        </w:rPr>
        <w:t>لاق الأسواق، وتعليق الوظائف، وتعليق الدراسة؛ أعتقد أن هذا الحدث ما حصل بهذه الطريقة.</w:t>
      </w:r>
    </w:p>
    <w:p w14:paraId="2E0CA99C" w14:textId="3E2D5799" w:rsidR="00EC3E1C" w:rsidRPr="00EC3E1C" w:rsidRDefault="00EC3E1C" w:rsidP="00EC3E1C">
      <w:pPr>
        <w:ind w:firstLine="386"/>
        <w:jc w:val="both"/>
        <w:rPr>
          <w:rFonts w:cs="Traditional Arabic"/>
          <w:sz w:val="34"/>
          <w:szCs w:val="34"/>
          <w:rtl/>
        </w:rPr>
      </w:pPr>
      <w:r w:rsidRPr="00EC3E1C">
        <w:rPr>
          <w:rFonts w:cs="Traditional Arabic"/>
          <w:sz w:val="34"/>
          <w:szCs w:val="34"/>
          <w:rtl/>
        </w:rPr>
        <w:t>وإذا تذكر الإنسان قوله تعالى:</w:t>
      </w:r>
      <w:r>
        <w:rPr>
          <w:rFonts w:cs="Traditional Arabic"/>
          <w:sz w:val="34"/>
          <w:szCs w:val="34"/>
          <w:rtl/>
        </w:rPr>
        <w:t xml:space="preserve"> </w:t>
      </w:r>
      <w:r w:rsidR="00BA0E55">
        <w:rPr>
          <w:rFonts w:cs="Traditional Arabic"/>
          <w:color w:val="FF0000"/>
          <w:sz w:val="34"/>
          <w:szCs w:val="34"/>
          <w:rtl/>
        </w:rPr>
        <w:t>﴿</w:t>
      </w:r>
      <w:r w:rsidR="00D64B9B" w:rsidRPr="00D64B9B">
        <w:rPr>
          <w:rFonts w:cs="Traditional Arabic"/>
          <w:color w:val="FF0000"/>
          <w:sz w:val="34"/>
          <w:szCs w:val="34"/>
          <w:rtl/>
        </w:rPr>
        <w:t>وَإِذَا الْعِشَارُ عُطِّلَتْ</w:t>
      </w:r>
      <w:r w:rsidR="00BA0E55">
        <w:rPr>
          <w:rFonts w:cs="Traditional Arabic"/>
          <w:color w:val="FF0000"/>
          <w:sz w:val="34"/>
          <w:szCs w:val="34"/>
          <w:rtl/>
        </w:rPr>
        <w:t>﴾</w:t>
      </w:r>
      <w:r>
        <w:rPr>
          <w:rFonts w:cs="Traditional Arabic"/>
          <w:sz w:val="34"/>
          <w:szCs w:val="34"/>
          <w:rtl/>
        </w:rPr>
        <w:t xml:space="preserve"> </w:t>
      </w:r>
      <w:r w:rsidRPr="00EC3E1C">
        <w:rPr>
          <w:rFonts w:cs="Traditional Arabic"/>
          <w:rtl/>
        </w:rPr>
        <w:t>[التكوير</w:t>
      </w:r>
      <w:r>
        <w:rPr>
          <w:rFonts w:cs="Traditional Arabic"/>
          <w:rtl/>
        </w:rPr>
        <w:t xml:space="preserve">: </w:t>
      </w:r>
      <w:r w:rsidRPr="00EC3E1C">
        <w:rPr>
          <w:rFonts w:cs="Traditional Arabic"/>
          <w:rtl/>
        </w:rPr>
        <w:t>4]</w:t>
      </w:r>
      <w:r>
        <w:rPr>
          <w:rFonts w:cs="Traditional Arabic"/>
          <w:sz w:val="34"/>
          <w:szCs w:val="34"/>
          <w:rtl/>
        </w:rPr>
        <w:t>،</w:t>
      </w:r>
      <w:r w:rsidRPr="00EC3E1C">
        <w:rPr>
          <w:rFonts w:cs="Traditional Arabic"/>
          <w:sz w:val="34"/>
          <w:szCs w:val="34"/>
          <w:rtl/>
        </w:rPr>
        <w:t xml:space="preserve"> والعشار: هي الناقة العشراء التي على وشك الوضع، والعرب تفخر وتحرص على ولادة</w:t>
      </w:r>
      <w:r>
        <w:rPr>
          <w:rFonts w:cs="Traditional Arabic"/>
          <w:sz w:val="34"/>
          <w:szCs w:val="34"/>
          <w:rtl/>
        </w:rPr>
        <w:t xml:space="preserve"> </w:t>
      </w:r>
      <w:r w:rsidRPr="00EC3E1C">
        <w:rPr>
          <w:rFonts w:cs="Traditional Arabic"/>
          <w:sz w:val="34"/>
          <w:szCs w:val="34"/>
          <w:rtl/>
        </w:rPr>
        <w:t>الجمل الأصيل أو الخيل الأصيلة؛ فذهلوا عنها.</w:t>
      </w:r>
    </w:p>
    <w:p w14:paraId="36D3837D" w14:textId="236318EF" w:rsidR="00EC3E1C" w:rsidRPr="00EC3E1C" w:rsidRDefault="00EC3E1C" w:rsidP="00EC3E1C">
      <w:pPr>
        <w:ind w:firstLine="386"/>
        <w:jc w:val="both"/>
        <w:rPr>
          <w:rFonts w:cs="Traditional Arabic"/>
          <w:sz w:val="34"/>
          <w:szCs w:val="34"/>
          <w:rtl/>
        </w:rPr>
      </w:pPr>
      <w:r w:rsidRPr="00EC3E1C">
        <w:rPr>
          <w:rFonts w:cs="Traditional Arabic"/>
          <w:sz w:val="34"/>
          <w:szCs w:val="34"/>
          <w:rtl/>
        </w:rPr>
        <w:t>وقوله:</w:t>
      </w:r>
      <w:r>
        <w:rPr>
          <w:rFonts w:cs="Traditional Arabic"/>
          <w:sz w:val="34"/>
          <w:szCs w:val="34"/>
          <w:rtl/>
        </w:rPr>
        <w:t xml:space="preserve"> </w:t>
      </w:r>
      <w:r w:rsidR="00BA0E55">
        <w:rPr>
          <w:rFonts w:cs="Traditional Arabic"/>
          <w:color w:val="FF0000"/>
          <w:sz w:val="34"/>
          <w:szCs w:val="34"/>
          <w:rtl/>
        </w:rPr>
        <w:t>﴿</w:t>
      </w:r>
      <w:r w:rsidR="00D64B9B" w:rsidRPr="00D64B9B">
        <w:rPr>
          <w:rFonts w:cs="Traditional Arabic"/>
          <w:color w:val="FF0000"/>
          <w:sz w:val="34"/>
          <w:szCs w:val="34"/>
          <w:rtl/>
        </w:rPr>
        <w:t>يَوْمَ تَرَوْنَهَا تَذْهَلُ كُلُّ مُرْضِعَةٍ عَمَّا أَرْضَعَتْ وَتَضَعُ كُلُّ ذَاتِ حَمْلٍ حَمْلَهَا وَتَرَى النَّاسَ سُكَارَى وَمَا هُمْ بِسُكَارَى</w:t>
      </w:r>
      <w:r w:rsidR="00BA0E55">
        <w:rPr>
          <w:rFonts w:cs="Traditional Arabic"/>
          <w:color w:val="FF0000"/>
          <w:sz w:val="34"/>
          <w:szCs w:val="34"/>
          <w:rtl/>
        </w:rPr>
        <w:t>﴾</w:t>
      </w:r>
      <w:r>
        <w:rPr>
          <w:rFonts w:cs="Traditional Arabic"/>
          <w:sz w:val="34"/>
          <w:szCs w:val="34"/>
          <w:rtl/>
        </w:rPr>
        <w:t xml:space="preserve"> </w:t>
      </w:r>
      <w:r w:rsidRPr="00EC3E1C">
        <w:rPr>
          <w:rFonts w:cs="Traditional Arabic"/>
          <w:rtl/>
        </w:rPr>
        <w:t>[الحج</w:t>
      </w:r>
      <w:r>
        <w:rPr>
          <w:rFonts w:cs="Traditional Arabic"/>
          <w:rtl/>
        </w:rPr>
        <w:t xml:space="preserve">: </w:t>
      </w:r>
      <w:r w:rsidRPr="00EC3E1C">
        <w:rPr>
          <w:rFonts w:cs="Traditional Arabic"/>
          <w:rtl/>
        </w:rPr>
        <w:t>2]</w:t>
      </w:r>
      <w:r>
        <w:rPr>
          <w:rFonts w:cs="Traditional Arabic"/>
          <w:sz w:val="34"/>
          <w:szCs w:val="34"/>
          <w:rtl/>
        </w:rPr>
        <w:t>،</w:t>
      </w:r>
      <w:r w:rsidRPr="00EC3E1C">
        <w:rPr>
          <w:rFonts w:cs="Traditional Arabic"/>
          <w:sz w:val="34"/>
          <w:szCs w:val="34"/>
          <w:rtl/>
        </w:rPr>
        <w:t xml:space="preserve"> فهذه أحداث كان الإنسان في حياته العادية يشد يعض عليها بالنواجذ ويشد عليها بأصابعه؛ تركوها وذهلوا عنها! فذهول الناس هذا يُقرِّب مشهد يوم القيامة.</w:t>
      </w:r>
    </w:p>
    <w:p w14:paraId="6B6826A1" w14:textId="074B2C74" w:rsidR="00EC3E1C" w:rsidRPr="00EC3E1C" w:rsidRDefault="00EC3E1C" w:rsidP="00EC3E1C">
      <w:pPr>
        <w:ind w:firstLine="386"/>
        <w:jc w:val="both"/>
        <w:rPr>
          <w:rFonts w:cs="Traditional Arabic"/>
          <w:sz w:val="34"/>
          <w:szCs w:val="34"/>
          <w:rtl/>
        </w:rPr>
      </w:pPr>
      <w:r w:rsidRPr="00EC3E1C">
        <w:rPr>
          <w:rFonts w:cs="Traditional Arabic"/>
          <w:sz w:val="34"/>
          <w:szCs w:val="34"/>
          <w:rtl/>
        </w:rPr>
        <w:t>وينبغي أيضًا أن يعتبر الإنسان، وأن يعلم أن هذا الكون تس</w:t>
      </w:r>
      <w:r w:rsidR="00D64B9B">
        <w:rPr>
          <w:rFonts w:cs="Traditional Arabic" w:hint="cs"/>
          <w:sz w:val="34"/>
          <w:szCs w:val="34"/>
          <w:rtl/>
        </w:rPr>
        <w:t>ي</w:t>
      </w:r>
      <w:r w:rsidRPr="00EC3E1C">
        <w:rPr>
          <w:rFonts w:cs="Traditional Arabic"/>
          <w:sz w:val="34"/>
          <w:szCs w:val="34"/>
          <w:rtl/>
        </w:rPr>
        <w:t>ير أمره وتقدير شأنه كله عائد إلى الله المستحق للعبادة -عَزَّ وَجَلَّ- فلا معبود بحقٍّ إلَّا الله، ويرى بطلان مَن كان يعبد غير الله، أو يرجو غير الله، ويرى أن هذه الحياة في زخرفها وزينتها بلغت أوج الزِّينة، ثم كدَّر أمرها هذا الوباء، فذهل التُّجار وذهل الكبار والصغار والأغنياء والفقراء؛ كل مشغول بنفسه، فالله تعالى أسأل أن يرفع هذا الوباء.</w:t>
      </w:r>
    </w:p>
    <w:p w14:paraId="159ECEA0" w14:textId="77777777" w:rsidR="00EC3E1C" w:rsidRPr="00EC3E1C" w:rsidRDefault="00EC3E1C" w:rsidP="00EC3E1C">
      <w:pPr>
        <w:ind w:firstLine="386"/>
        <w:jc w:val="both"/>
        <w:rPr>
          <w:rFonts w:cs="Traditional Arabic"/>
          <w:sz w:val="34"/>
          <w:szCs w:val="34"/>
          <w:rtl/>
        </w:rPr>
      </w:pPr>
      <w:r w:rsidRPr="00EC3E1C">
        <w:rPr>
          <w:rFonts w:cs="Traditional Arabic"/>
          <w:sz w:val="34"/>
          <w:szCs w:val="34"/>
          <w:rtl/>
        </w:rPr>
        <w:t>ملحظ في تعامل الناس مع هذا الحدث: في نظري القاصر؛ أنَّ كبار السنِّ من المسنِّين والعجائز اشتعلت رؤوسهم شيبًا، ووهنت عظامهم، وانحنت ظهورهم؛ إذا جلستَ معهم وسمعتَ كلامهم تشعر بالرضا بقضاء الله، وعدم التَّسخُّط، وعدم التَّجزُّع، لا لفظ نابي ولا تصرف نابي؛ فكثير من المسنين والمسنَّات ما درسوا العقيدة والتوحيد علميًّا، لكن طبقوه عمليًّا، وبعض المتعلمين -بل الكثير منهم- درس العقيدة علميًّا وعمليًّا ولكن يضعفون عن تطبيقها عمليًّا، فرحم الله مَن مات من أمهاتنا وآبائنا، وشفى الله مَن كان مريضًا، وباركَ الله فيمن كان حيًّا، ووفق الله المسلمين لما فيه الخير والصلاح.</w:t>
      </w:r>
    </w:p>
    <w:p w14:paraId="7655CE43" w14:textId="77777777" w:rsidR="00EC3E1C" w:rsidRPr="00EC3E1C" w:rsidRDefault="00EC3E1C" w:rsidP="00EC3E1C">
      <w:pPr>
        <w:spacing w:before="120" w:after="0" w:line="240" w:lineRule="auto"/>
        <w:ind w:firstLine="386"/>
        <w:jc w:val="both"/>
        <w:rPr>
          <w:rFonts w:cs="Traditional Arabic"/>
          <w:sz w:val="34"/>
          <w:szCs w:val="34"/>
          <w:rtl/>
        </w:rPr>
      </w:pPr>
      <w:bookmarkStart w:id="1" w:name="_Hlk35207726"/>
      <w:r w:rsidRPr="00EC3E1C">
        <w:rPr>
          <w:rFonts w:cs="Traditional Arabic" w:hint="cs"/>
          <w:sz w:val="34"/>
          <w:szCs w:val="34"/>
          <w:rtl/>
        </w:rPr>
        <w:lastRenderedPageBreak/>
        <w:t>{</w:t>
      </w:r>
      <w:r w:rsidRPr="00EC3E1C">
        <w:rPr>
          <w:rFonts w:cs="Traditional Arabic"/>
          <w:sz w:val="34"/>
          <w:szCs w:val="34"/>
          <w:rtl/>
        </w:rPr>
        <w:t>شكر الله لكم فضيلة الشيخ على ما تقدِّمونه، أسأل الله أن يجعل ذلك في موازين حسناتكم.</w:t>
      </w:r>
    </w:p>
    <w:p w14:paraId="54D6CBB6" w14:textId="77777777" w:rsidR="00EC3E1C" w:rsidRPr="00EC3E1C" w:rsidRDefault="00EC3E1C" w:rsidP="00EC3E1C">
      <w:pPr>
        <w:spacing w:before="120" w:after="0" w:line="240" w:lineRule="auto"/>
        <w:ind w:firstLine="386"/>
        <w:jc w:val="both"/>
        <w:rPr>
          <w:rFonts w:cs="Traditional Arabic"/>
          <w:sz w:val="34"/>
          <w:szCs w:val="34"/>
          <w:rtl/>
        </w:rPr>
      </w:pPr>
      <w:r w:rsidRPr="00EC3E1C">
        <w:rPr>
          <w:rFonts w:cs="Traditional Arabic"/>
          <w:sz w:val="34"/>
          <w:szCs w:val="34"/>
          <w:rtl/>
        </w:rPr>
        <w:t>وفي الختام هذه تحيَّةٌ عطرةٌ من فريق البرنامج، ومنِّي أنا محدثكم عبد الرحمن بن أحمد العمر. إلى ذلكم الحين نستودعكم الله الذي لا تضيع ودائعه، والسلام عليكم ورحمة الله وبركاته</w:t>
      </w:r>
      <w:r w:rsidRPr="00EC3E1C">
        <w:rPr>
          <w:rFonts w:cs="Traditional Arabic" w:hint="cs"/>
          <w:sz w:val="34"/>
          <w:szCs w:val="34"/>
          <w:rtl/>
        </w:rPr>
        <w:t>}</w:t>
      </w:r>
      <w:r w:rsidRPr="00EC3E1C">
        <w:rPr>
          <w:rFonts w:cs="Traditional Arabic"/>
          <w:sz w:val="34"/>
          <w:szCs w:val="34"/>
          <w:rtl/>
        </w:rPr>
        <w:t>.</w:t>
      </w:r>
    </w:p>
    <w:bookmarkEnd w:id="1"/>
    <w:p w14:paraId="64CFFF6F" w14:textId="4BF0F78E" w:rsidR="003973D0" w:rsidRPr="00EC3E1C" w:rsidRDefault="00536452" w:rsidP="00EC3E1C">
      <w:pPr>
        <w:ind w:firstLine="386"/>
        <w:jc w:val="both"/>
        <w:rPr>
          <w:rFonts w:cs="Traditional Arabic"/>
          <w:sz w:val="34"/>
          <w:szCs w:val="34"/>
        </w:rPr>
      </w:pPr>
    </w:p>
    <w:sectPr w:rsidR="003973D0" w:rsidRPr="00EC3E1C" w:rsidSect="004D585A">
      <w:footerReference w:type="default" r:id="rId6"/>
      <w:pgSz w:w="11906" w:h="16838"/>
      <w:pgMar w:top="1440" w:right="1440" w:bottom="1440" w:left="1440" w:header="720" w:footer="720" w:gutter="0"/>
      <w:pgBorders w:offsetFrom="page">
        <w:top w:val="twistedLines2" w:sz="15" w:space="24" w:color="auto"/>
        <w:left w:val="twistedLines2" w:sz="15" w:space="24" w:color="auto"/>
        <w:bottom w:val="twistedLines2" w:sz="15" w:space="24" w:color="auto"/>
        <w:right w:val="twistedLines2" w:sz="15"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4D5AF" w14:textId="77777777" w:rsidR="00536452" w:rsidRDefault="00536452" w:rsidP="007157B3">
      <w:pPr>
        <w:spacing w:after="0" w:line="240" w:lineRule="auto"/>
      </w:pPr>
      <w:r>
        <w:separator/>
      </w:r>
    </w:p>
  </w:endnote>
  <w:endnote w:type="continuationSeparator" w:id="0">
    <w:p w14:paraId="7CFADC42" w14:textId="77777777" w:rsidR="00536452" w:rsidRDefault="00536452" w:rsidP="00715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6150247"/>
      <w:docPartObj>
        <w:docPartGallery w:val="Page Numbers (Bottom of Page)"/>
        <w:docPartUnique/>
      </w:docPartObj>
    </w:sdtPr>
    <w:sdtEndPr/>
    <w:sdtContent>
      <w:p w14:paraId="3E539B48" w14:textId="414E867C" w:rsidR="00E338FA" w:rsidRDefault="00E338FA">
        <w:pPr>
          <w:pStyle w:val="Footer"/>
          <w:jc w:val="center"/>
        </w:pPr>
        <w:r>
          <w:fldChar w:fldCharType="begin"/>
        </w:r>
        <w:r>
          <w:instrText xml:space="preserve"> PAGE   \* MERGEFORMAT </w:instrText>
        </w:r>
        <w:r>
          <w:fldChar w:fldCharType="separate"/>
        </w:r>
        <w:r w:rsidR="00FB12C8">
          <w:rPr>
            <w:noProof/>
            <w:rtl/>
          </w:rPr>
          <w:t>5</w:t>
        </w:r>
        <w:r>
          <w:rPr>
            <w:noProof/>
          </w:rPr>
          <w:fldChar w:fldCharType="end"/>
        </w:r>
      </w:p>
    </w:sdtContent>
  </w:sdt>
  <w:p w14:paraId="082D3C14" w14:textId="77777777" w:rsidR="00E338FA" w:rsidRDefault="00E338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A0564" w14:textId="77777777" w:rsidR="00536452" w:rsidRDefault="00536452" w:rsidP="007157B3">
      <w:pPr>
        <w:spacing w:after="0" w:line="240" w:lineRule="auto"/>
      </w:pPr>
      <w:r>
        <w:separator/>
      </w:r>
    </w:p>
  </w:footnote>
  <w:footnote w:type="continuationSeparator" w:id="0">
    <w:p w14:paraId="29AEB892" w14:textId="77777777" w:rsidR="00536452" w:rsidRDefault="00536452" w:rsidP="007157B3">
      <w:pPr>
        <w:spacing w:after="0" w:line="240" w:lineRule="auto"/>
      </w:pPr>
      <w:r>
        <w:continuationSeparator/>
      </w:r>
    </w:p>
  </w:footnote>
  <w:footnote w:id="1">
    <w:p w14:paraId="70B57589" w14:textId="43585F0A" w:rsidR="007157B3" w:rsidRPr="004B7D94" w:rsidRDefault="007157B3">
      <w:pPr>
        <w:pStyle w:val="FootnoteText"/>
        <w:rPr>
          <w:rFonts w:cs="Traditional Arabic"/>
        </w:rPr>
      </w:pPr>
      <w:r w:rsidRPr="004B7D94">
        <w:rPr>
          <w:rStyle w:val="FootnoteReference"/>
          <w:rFonts w:cs="Traditional Arabic"/>
        </w:rPr>
        <w:footnoteRef/>
      </w:r>
      <w:r w:rsidRPr="004B7D94">
        <w:rPr>
          <w:rFonts w:cs="Traditional Arabic"/>
          <w:rtl/>
        </w:rPr>
        <w:t xml:space="preserve"> </w:t>
      </w:r>
      <w:r w:rsidRPr="004B7D94">
        <w:rPr>
          <w:rFonts w:cs="Traditional Arabic" w:hint="cs"/>
          <w:rtl/>
        </w:rPr>
        <w:t>صحيح مسلم (901).</w:t>
      </w:r>
    </w:p>
  </w:footnote>
  <w:footnote w:id="2">
    <w:p w14:paraId="4D2A32D1" w14:textId="37FD00AB" w:rsidR="007157B3" w:rsidRPr="0030767A" w:rsidRDefault="007157B3">
      <w:pPr>
        <w:pStyle w:val="FootnoteText"/>
        <w:rPr>
          <w:rFonts w:ascii="Traditional Arabic" w:hAnsi="Traditional Arabic" w:cs="Traditional Arabic"/>
        </w:rPr>
      </w:pPr>
      <w:r w:rsidRPr="0030767A">
        <w:rPr>
          <w:rStyle w:val="FootnoteReference"/>
          <w:rFonts w:ascii="Traditional Arabic" w:hAnsi="Traditional Arabic" w:cs="Traditional Arabic"/>
        </w:rPr>
        <w:footnoteRef/>
      </w:r>
      <w:r w:rsidRPr="0030767A">
        <w:rPr>
          <w:rFonts w:ascii="Traditional Arabic" w:hAnsi="Traditional Arabic" w:cs="Traditional Arabic"/>
          <w:rtl/>
        </w:rPr>
        <w:t xml:space="preserve"> صحيح الجامع للألباني (</w:t>
      </w:r>
      <w:r w:rsidRPr="0030767A">
        <w:rPr>
          <w:rFonts w:ascii="Traditional Arabic" w:hAnsi="Traditional Arabic" w:cs="Traditional Arabic"/>
        </w:rPr>
        <w:t>3577</w:t>
      </w:r>
      <w:r w:rsidRPr="0030767A">
        <w:rPr>
          <w:rFonts w:ascii="Traditional Arabic" w:hAnsi="Traditional Arabic" w:cs="Traditional Arabic"/>
          <w:rtl/>
        </w:rPr>
        <w:t>).</w:t>
      </w:r>
    </w:p>
  </w:footnote>
  <w:footnote w:id="3">
    <w:p w14:paraId="77EA3865" w14:textId="1B129BDF" w:rsidR="00AF1912" w:rsidRPr="004B7D94" w:rsidRDefault="00AF1912">
      <w:pPr>
        <w:pStyle w:val="FootnoteText"/>
        <w:rPr>
          <w:rFonts w:cs="Traditional Arabic"/>
        </w:rPr>
      </w:pPr>
      <w:r w:rsidRPr="004B7D94">
        <w:rPr>
          <w:rStyle w:val="FootnoteReference"/>
          <w:rFonts w:cs="Traditional Arabic"/>
        </w:rPr>
        <w:footnoteRef/>
      </w:r>
      <w:r w:rsidRPr="004B7D94">
        <w:rPr>
          <w:rFonts w:cs="Traditional Arabic"/>
          <w:rtl/>
        </w:rPr>
        <w:t xml:space="preserve"> رواه ابن ماجه (٣٩٥٠)، وصحَّحه الألبانيُّ في «صحيح الجامع» (٣٩٣٠)</w:t>
      </w:r>
      <w:r w:rsidRPr="004B7D94">
        <w:rPr>
          <w:rFonts w:cs="Traditional Arabic" w:hint="cs"/>
          <w:rtl/>
        </w:rPr>
        <w:t>.</w:t>
      </w:r>
    </w:p>
  </w:footnote>
  <w:footnote w:id="4">
    <w:p w14:paraId="326119B8" w14:textId="521C79CD" w:rsidR="00AF1912" w:rsidRPr="004B7D94" w:rsidRDefault="00AF1912">
      <w:pPr>
        <w:pStyle w:val="FootnoteText"/>
        <w:rPr>
          <w:rFonts w:cs="Traditional Arabic"/>
        </w:rPr>
      </w:pPr>
      <w:r w:rsidRPr="004B7D94">
        <w:rPr>
          <w:rStyle w:val="FootnoteReference"/>
          <w:rFonts w:cs="Traditional Arabic"/>
        </w:rPr>
        <w:footnoteRef/>
      </w:r>
      <w:r w:rsidRPr="004B7D94">
        <w:rPr>
          <w:rFonts w:cs="Traditional Arabic"/>
          <w:rtl/>
        </w:rPr>
        <w:t xml:space="preserve"> </w:t>
      </w:r>
      <w:r w:rsidRPr="004B7D94">
        <w:rPr>
          <w:rFonts w:cs="Traditional Arabic" w:hint="cs"/>
          <w:rtl/>
        </w:rPr>
        <w:t>صححه الألباني في صحيح الترغيب والترهيب (</w:t>
      </w:r>
      <w:r w:rsidRPr="004B7D94">
        <w:rPr>
          <w:rFonts w:cs="Traditional Arabic"/>
          <w:rtl/>
        </w:rPr>
        <w:t>1618</w:t>
      </w:r>
      <w:r w:rsidRPr="004B7D94">
        <w:rPr>
          <w:rFonts w:cs="Traditional Arabic" w:hint="cs"/>
          <w:rtl/>
        </w:rPr>
        <w:t>).</w:t>
      </w:r>
    </w:p>
  </w:footnote>
  <w:footnote w:id="5">
    <w:p w14:paraId="09A0D254" w14:textId="72ACEF20" w:rsidR="00AF1912" w:rsidRPr="004B7D94" w:rsidRDefault="00AF1912">
      <w:pPr>
        <w:pStyle w:val="FootnoteText"/>
        <w:rPr>
          <w:rFonts w:cs="Traditional Arabic"/>
        </w:rPr>
      </w:pPr>
      <w:r w:rsidRPr="004B7D94">
        <w:rPr>
          <w:rStyle w:val="FootnoteReference"/>
          <w:rFonts w:cs="Traditional Arabic"/>
        </w:rPr>
        <w:footnoteRef/>
      </w:r>
      <w:r w:rsidRPr="004B7D94">
        <w:rPr>
          <w:rFonts w:cs="Traditional Arabic"/>
          <w:rtl/>
        </w:rPr>
        <w:t xml:space="preserve"> أخرجه الترمذي (3524) واللفظ له، وابن السني في ((عمل اليوم والليلة)) (337)</w:t>
      </w:r>
      <w:r w:rsidRPr="004B7D94">
        <w:rPr>
          <w:rFonts w:cs="Traditional Arabic" w:hint="cs"/>
          <w:rtl/>
        </w:rPr>
        <w:t>، صححه الألباني في السلسلة الصحيحة (</w:t>
      </w:r>
      <w:r w:rsidRPr="004B7D94">
        <w:rPr>
          <w:rFonts w:cs="Traditional Arabic"/>
          <w:rtl/>
        </w:rPr>
        <w:t>7/557</w:t>
      </w:r>
      <w:r w:rsidRPr="004B7D94">
        <w:rPr>
          <w:rFonts w:cs="Traditional Arabic" w:hint="cs"/>
          <w:rtl/>
        </w:rPr>
        <w:t>).</w:t>
      </w:r>
    </w:p>
  </w:footnote>
  <w:footnote w:id="6">
    <w:p w14:paraId="6E8E23B1" w14:textId="1D11C7E2" w:rsidR="00AF1912" w:rsidRPr="004B7D94" w:rsidRDefault="00AF1912">
      <w:pPr>
        <w:pStyle w:val="FootnoteText"/>
        <w:rPr>
          <w:rFonts w:cs="Traditional Arabic"/>
          <w:rtl/>
        </w:rPr>
      </w:pPr>
      <w:r w:rsidRPr="004B7D94">
        <w:rPr>
          <w:rStyle w:val="FootnoteReference"/>
          <w:rFonts w:cs="Traditional Arabic"/>
        </w:rPr>
        <w:footnoteRef/>
      </w:r>
      <w:r w:rsidRPr="004B7D94">
        <w:rPr>
          <w:rFonts w:cs="Traditional Arabic"/>
          <w:rtl/>
        </w:rPr>
        <w:t xml:space="preserve"> أخرجه أحمد (12571، 12572) باختلاف يسير، وأبو يعلى كما في ((إتحاف الخيرة المهرة)) للبوصيري (6/468)، والطبراني في ((الدعاء)) (1321)</w:t>
      </w:r>
      <w:r w:rsidR="00C84044" w:rsidRPr="004B7D94">
        <w:rPr>
          <w:rFonts w:cs="Traditional Arabic" w:hint="cs"/>
          <w:rtl/>
        </w:rPr>
        <w:t>.</w:t>
      </w:r>
    </w:p>
  </w:footnote>
  <w:footnote w:id="7">
    <w:p w14:paraId="085BB695" w14:textId="7C83F997" w:rsidR="00C84044" w:rsidRPr="004B7D94" w:rsidRDefault="00C84044">
      <w:pPr>
        <w:pStyle w:val="FootnoteText"/>
        <w:rPr>
          <w:rFonts w:cs="Traditional Arabic"/>
          <w:rtl/>
        </w:rPr>
      </w:pPr>
      <w:r w:rsidRPr="004B7D94">
        <w:rPr>
          <w:rStyle w:val="FootnoteReference"/>
          <w:rFonts w:cs="Traditional Arabic"/>
        </w:rPr>
        <w:footnoteRef/>
      </w:r>
      <w:r w:rsidRPr="004B7D94">
        <w:rPr>
          <w:rFonts w:cs="Traditional Arabic"/>
          <w:rtl/>
        </w:rPr>
        <w:t xml:space="preserve"> </w:t>
      </w:r>
      <w:r w:rsidRPr="004B7D94">
        <w:rPr>
          <w:rFonts w:cs="Traditional Arabic" w:hint="cs"/>
          <w:rtl/>
        </w:rPr>
        <w:t>صحيح البخاري (5445)، صحيح مسلم (2047).</w:t>
      </w:r>
    </w:p>
  </w:footnote>
  <w:footnote w:id="8">
    <w:p w14:paraId="39700D1F" w14:textId="0E806DAA" w:rsidR="00C84044" w:rsidRPr="004B7D94" w:rsidRDefault="00C84044">
      <w:pPr>
        <w:pStyle w:val="FootnoteText"/>
        <w:rPr>
          <w:rFonts w:cs="Traditional Arabic"/>
          <w:rtl/>
        </w:rPr>
      </w:pPr>
      <w:r w:rsidRPr="004B7D94">
        <w:rPr>
          <w:rStyle w:val="FootnoteReference"/>
          <w:rFonts w:cs="Traditional Arabic"/>
        </w:rPr>
        <w:footnoteRef/>
      </w:r>
      <w:r w:rsidRPr="004B7D94">
        <w:rPr>
          <w:rFonts w:cs="Traditional Arabic"/>
          <w:rtl/>
        </w:rPr>
        <w:t xml:space="preserve"> </w:t>
      </w:r>
      <w:r w:rsidRPr="004B7D94">
        <w:rPr>
          <w:rFonts w:cs="Traditional Arabic" w:hint="cs"/>
          <w:rtl/>
        </w:rPr>
        <w:t>صحيح البخاري (856)، صحيح مسلم (563)، واللفظ له.</w:t>
      </w:r>
    </w:p>
  </w:footnote>
  <w:footnote w:id="9">
    <w:p w14:paraId="2889912E" w14:textId="7D7687FC" w:rsidR="00C84044" w:rsidRPr="004B7D94" w:rsidRDefault="00C84044">
      <w:pPr>
        <w:pStyle w:val="FootnoteText"/>
        <w:rPr>
          <w:rFonts w:cs="Traditional Arabic"/>
        </w:rPr>
      </w:pPr>
      <w:r w:rsidRPr="004B7D94">
        <w:rPr>
          <w:rStyle w:val="FootnoteReference"/>
          <w:rFonts w:cs="Traditional Arabic"/>
        </w:rPr>
        <w:footnoteRef/>
      </w:r>
      <w:r w:rsidRPr="004B7D94">
        <w:rPr>
          <w:rFonts w:cs="Traditional Arabic"/>
          <w:rtl/>
        </w:rPr>
        <w:t xml:space="preserve"> </w:t>
      </w:r>
      <w:r w:rsidRPr="004B7D94">
        <w:rPr>
          <w:rFonts w:cs="Traditional Arabic" w:hint="cs"/>
          <w:rtl/>
        </w:rPr>
        <w:t>صحيح البخاري (2996).</w:t>
      </w:r>
    </w:p>
  </w:footnote>
  <w:footnote w:id="10">
    <w:p w14:paraId="1966BDD2" w14:textId="6CA5D858" w:rsidR="00C84044" w:rsidRPr="004B7D94" w:rsidRDefault="00C84044">
      <w:pPr>
        <w:pStyle w:val="FootnoteText"/>
        <w:rPr>
          <w:rFonts w:cs="Traditional Arabic"/>
        </w:rPr>
      </w:pPr>
      <w:r w:rsidRPr="004B7D94">
        <w:rPr>
          <w:rStyle w:val="FootnoteReference"/>
          <w:rFonts w:cs="Traditional Arabic"/>
        </w:rPr>
        <w:footnoteRef/>
      </w:r>
      <w:r w:rsidRPr="004B7D94">
        <w:rPr>
          <w:rFonts w:cs="Traditional Arabic"/>
          <w:rtl/>
        </w:rPr>
        <w:t xml:space="preserve"> </w:t>
      </w:r>
      <w:r w:rsidRPr="004B7D94">
        <w:rPr>
          <w:rFonts w:cs="Traditional Arabic" w:hint="cs"/>
          <w:rtl/>
        </w:rPr>
        <w:t>صحيح مسلم (697).</w:t>
      </w:r>
    </w:p>
  </w:footnote>
  <w:footnote w:id="11">
    <w:p w14:paraId="7EF2EAAF" w14:textId="1B64C9BD" w:rsidR="00C84044" w:rsidRPr="004B7D94" w:rsidRDefault="00C84044">
      <w:pPr>
        <w:pStyle w:val="FootnoteText"/>
        <w:rPr>
          <w:rFonts w:cs="Traditional Arabic"/>
        </w:rPr>
      </w:pPr>
      <w:r w:rsidRPr="004B7D94">
        <w:rPr>
          <w:rStyle w:val="FootnoteReference"/>
          <w:rFonts w:cs="Traditional Arabic"/>
        </w:rPr>
        <w:footnoteRef/>
      </w:r>
      <w:r w:rsidRPr="004B7D94">
        <w:rPr>
          <w:rFonts w:cs="Traditional Arabic"/>
          <w:rtl/>
        </w:rPr>
        <w:t xml:space="preserve"> رواه البخاري (</w:t>
      </w:r>
      <w:r w:rsidRPr="004B7D94">
        <w:rPr>
          <w:rFonts w:cs="Traditional Arabic" w:hint="cs"/>
          <w:rtl/>
        </w:rPr>
        <w:t>415</w:t>
      </w:r>
      <w:r w:rsidRPr="004B7D94">
        <w:rPr>
          <w:rFonts w:cs="Traditional Arabic"/>
          <w:rtl/>
        </w:rPr>
        <w:t>)، ومسلم (33).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F85"/>
    <w:rsid w:val="00063CBD"/>
    <w:rsid w:val="0030767A"/>
    <w:rsid w:val="00312B4F"/>
    <w:rsid w:val="003200A0"/>
    <w:rsid w:val="00353444"/>
    <w:rsid w:val="003858C9"/>
    <w:rsid w:val="00391240"/>
    <w:rsid w:val="003D4595"/>
    <w:rsid w:val="004B7D94"/>
    <w:rsid w:val="004D585A"/>
    <w:rsid w:val="00536452"/>
    <w:rsid w:val="005B2DCE"/>
    <w:rsid w:val="006326A8"/>
    <w:rsid w:val="007157B3"/>
    <w:rsid w:val="007D4B8C"/>
    <w:rsid w:val="00864F85"/>
    <w:rsid w:val="00A43540"/>
    <w:rsid w:val="00AB56B5"/>
    <w:rsid w:val="00AF1912"/>
    <w:rsid w:val="00B70BE5"/>
    <w:rsid w:val="00BA0E55"/>
    <w:rsid w:val="00BA29B5"/>
    <w:rsid w:val="00C84044"/>
    <w:rsid w:val="00D64B9B"/>
    <w:rsid w:val="00DB390B"/>
    <w:rsid w:val="00E263E1"/>
    <w:rsid w:val="00E338FA"/>
    <w:rsid w:val="00EC3E1C"/>
    <w:rsid w:val="00FB12C8"/>
    <w:rsid w:val="00FC39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F4B57"/>
  <w15:chartTrackingRefBased/>
  <w15:docId w15:val="{28CD9EA1-2F3D-4CD0-93ED-DF7DCDCD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157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57B3"/>
    <w:rPr>
      <w:sz w:val="20"/>
      <w:szCs w:val="20"/>
    </w:rPr>
  </w:style>
  <w:style w:type="character" w:styleId="FootnoteReference">
    <w:name w:val="footnote reference"/>
    <w:basedOn w:val="DefaultParagraphFont"/>
    <w:uiPriority w:val="99"/>
    <w:semiHidden/>
    <w:unhideWhenUsed/>
    <w:rsid w:val="007157B3"/>
    <w:rPr>
      <w:vertAlign w:val="superscript"/>
    </w:rPr>
  </w:style>
  <w:style w:type="paragraph" w:styleId="Header">
    <w:name w:val="header"/>
    <w:basedOn w:val="Normal"/>
    <w:link w:val="HeaderChar"/>
    <w:uiPriority w:val="99"/>
    <w:unhideWhenUsed/>
    <w:rsid w:val="00E338FA"/>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38FA"/>
  </w:style>
  <w:style w:type="paragraph" w:styleId="Footer">
    <w:name w:val="footer"/>
    <w:basedOn w:val="Normal"/>
    <w:link w:val="FooterChar"/>
    <w:uiPriority w:val="99"/>
    <w:unhideWhenUsed/>
    <w:rsid w:val="00E338FA"/>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3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11</Pages>
  <Words>2701</Words>
  <Characters>15400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MaZoNa</dc:creator>
  <cp:keywords/>
  <dc:description/>
  <cp:lastModifiedBy>Omar</cp:lastModifiedBy>
  <cp:revision>12</cp:revision>
  <dcterms:created xsi:type="dcterms:W3CDTF">2020-03-25T21:05:00Z</dcterms:created>
  <dcterms:modified xsi:type="dcterms:W3CDTF">2020-03-26T21:56:00Z</dcterms:modified>
</cp:coreProperties>
</file>