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9CDED" w14:textId="77777777" w:rsidR="00B73EA3" w:rsidRPr="00327F7F" w:rsidRDefault="00B73EA3" w:rsidP="00327F7F">
      <w:pPr>
        <w:spacing w:before="120" w:after="0" w:line="240" w:lineRule="auto"/>
        <w:ind w:left="113" w:firstLine="397"/>
        <w:jc w:val="center"/>
        <w:rPr>
          <w:rFonts w:cs="Traditional Arabic"/>
          <w:b/>
          <w:bCs/>
          <w:color w:val="FF0000"/>
          <w:sz w:val="44"/>
          <w:szCs w:val="44"/>
          <w:rtl/>
        </w:rPr>
      </w:pPr>
      <w:bookmarkStart w:id="0" w:name="_GoBack"/>
      <w:bookmarkEnd w:id="0"/>
      <w:r w:rsidRPr="00327F7F">
        <w:rPr>
          <w:rFonts w:cs="Traditional Arabic" w:hint="cs"/>
          <w:b/>
          <w:bCs/>
          <w:color w:val="FF0000"/>
          <w:sz w:val="44"/>
          <w:szCs w:val="44"/>
          <w:rtl/>
        </w:rPr>
        <w:t>القواعد الحسان في تفسير آيِ القرآن</w:t>
      </w:r>
    </w:p>
    <w:p w14:paraId="59ADFC66" w14:textId="2392256C" w:rsidR="00B73EA3" w:rsidRPr="00327F7F" w:rsidRDefault="00B73EA3" w:rsidP="00327F7F">
      <w:pPr>
        <w:spacing w:before="120" w:after="0" w:line="240" w:lineRule="auto"/>
        <w:ind w:left="113" w:firstLine="397"/>
        <w:jc w:val="center"/>
        <w:rPr>
          <w:rFonts w:cs="Traditional Arabic"/>
          <w:b/>
          <w:bCs/>
          <w:color w:val="0000FF"/>
          <w:sz w:val="44"/>
          <w:szCs w:val="44"/>
          <w:rtl/>
        </w:rPr>
      </w:pPr>
      <w:r w:rsidRPr="00327F7F">
        <w:rPr>
          <w:rFonts w:cs="Traditional Arabic" w:hint="cs"/>
          <w:b/>
          <w:bCs/>
          <w:color w:val="0000FF"/>
          <w:sz w:val="44"/>
          <w:szCs w:val="44"/>
          <w:rtl/>
        </w:rPr>
        <w:t>الدرس الخامس (5)</w:t>
      </w:r>
    </w:p>
    <w:p w14:paraId="02B8C647" w14:textId="4C2EA6B4" w:rsidR="00B73EA3" w:rsidRPr="00D55C14" w:rsidRDefault="00327F7F" w:rsidP="00327F7F">
      <w:pPr>
        <w:spacing w:before="120" w:after="0" w:line="240" w:lineRule="auto"/>
        <w:ind w:left="113" w:firstLine="397"/>
        <w:jc w:val="right"/>
        <w:rPr>
          <w:rFonts w:cs="Traditional Arabic"/>
          <w:b/>
          <w:bCs/>
          <w:color w:val="008000"/>
          <w:sz w:val="28"/>
          <w:szCs w:val="28"/>
          <w:rtl/>
        </w:rPr>
      </w:pPr>
      <w:r>
        <w:rPr>
          <w:rFonts w:cs="Traditional Arabic" w:hint="cs"/>
          <w:b/>
          <w:bCs/>
          <w:color w:val="008000"/>
          <w:sz w:val="28"/>
          <w:szCs w:val="28"/>
          <w:rtl/>
        </w:rPr>
        <w:t xml:space="preserve">فضيلة الشيخ/ </w:t>
      </w:r>
      <w:r w:rsidR="00B73EA3" w:rsidRPr="00D55C14">
        <w:rPr>
          <w:rFonts w:cs="Traditional Arabic" w:hint="cs"/>
          <w:b/>
          <w:bCs/>
          <w:color w:val="008000"/>
          <w:sz w:val="28"/>
          <w:szCs w:val="28"/>
          <w:rtl/>
        </w:rPr>
        <w:t>د. فهد بن سعد المقرن</w:t>
      </w:r>
    </w:p>
    <w:p w14:paraId="2DA0FD91" w14:textId="77777777" w:rsidR="00B73EA3" w:rsidRDefault="00B73EA3" w:rsidP="00327F7F">
      <w:pPr>
        <w:spacing w:before="120" w:after="0" w:line="240" w:lineRule="auto"/>
        <w:ind w:left="113" w:firstLine="397"/>
        <w:jc w:val="both"/>
        <w:rPr>
          <w:rFonts w:cs="Traditional Arabic"/>
          <w:sz w:val="34"/>
          <w:szCs w:val="34"/>
          <w:rtl/>
        </w:rPr>
      </w:pPr>
    </w:p>
    <w:p w14:paraId="071D8F1C" w14:textId="059B3084" w:rsidR="00874C59" w:rsidRPr="006E41F4" w:rsidRDefault="00874C59" w:rsidP="00327F7F">
      <w:pPr>
        <w:spacing w:before="120" w:after="0" w:line="240" w:lineRule="auto"/>
        <w:ind w:left="113" w:firstLine="397"/>
        <w:jc w:val="both"/>
        <w:rPr>
          <w:rFonts w:cs="Traditional Arabic"/>
          <w:sz w:val="34"/>
          <w:szCs w:val="34"/>
          <w:rtl/>
        </w:rPr>
      </w:pPr>
      <w:r w:rsidRPr="006E41F4">
        <w:rPr>
          <w:rFonts w:cs="Traditional Arabic"/>
          <w:sz w:val="34"/>
          <w:szCs w:val="34"/>
          <w:rtl/>
        </w:rPr>
        <w:t>{بِسْمِ اللَّهِ الرَّحْمَنِ الرَّحِيمِ.</w:t>
      </w:r>
    </w:p>
    <w:p w14:paraId="1407C6AB" w14:textId="77777777" w:rsidR="00874C59" w:rsidRPr="006E41F4" w:rsidRDefault="00874C59" w:rsidP="00327F7F">
      <w:pPr>
        <w:spacing w:before="120" w:after="0" w:line="240" w:lineRule="auto"/>
        <w:ind w:left="113" w:firstLine="397"/>
        <w:jc w:val="both"/>
        <w:rPr>
          <w:rFonts w:cs="Traditional Arabic"/>
          <w:sz w:val="34"/>
          <w:szCs w:val="34"/>
          <w:rtl/>
        </w:rPr>
      </w:pPr>
      <w:r w:rsidRPr="006E41F4">
        <w:rPr>
          <w:rFonts w:cs="Traditional Arabic"/>
          <w:sz w:val="34"/>
          <w:szCs w:val="34"/>
          <w:rtl/>
        </w:rPr>
        <w:t>السلام عليكم ورحمة الله وبركاته.</w:t>
      </w:r>
    </w:p>
    <w:p w14:paraId="095D4905" w14:textId="5D532464" w:rsidR="00874C59" w:rsidRPr="006E41F4" w:rsidRDefault="00874C59" w:rsidP="00327F7F">
      <w:pPr>
        <w:spacing w:before="120" w:after="0" w:line="240" w:lineRule="auto"/>
        <w:ind w:left="113" w:firstLine="397"/>
        <w:jc w:val="both"/>
        <w:rPr>
          <w:rFonts w:cs="Traditional Arabic"/>
          <w:sz w:val="34"/>
          <w:szCs w:val="34"/>
          <w:rtl/>
        </w:rPr>
      </w:pPr>
      <w:r w:rsidRPr="006E41F4">
        <w:rPr>
          <w:rFonts w:cs="Traditional Arabic"/>
          <w:sz w:val="34"/>
          <w:szCs w:val="34"/>
          <w:rtl/>
        </w:rPr>
        <w:t>أرحبُ بكم إخواني وأخواتي المشاهدين الأعزاء في حلقةٍ جديدةٍ من حلقات البناء العلمي، وأرحبُ بفضيلة الشيخ الدكتور</w:t>
      </w:r>
      <w:r w:rsidR="00D372BE">
        <w:rPr>
          <w:rFonts w:cs="Traditional Arabic"/>
          <w:sz w:val="34"/>
          <w:szCs w:val="34"/>
          <w:rtl/>
        </w:rPr>
        <w:t xml:space="preserve">: </w:t>
      </w:r>
      <w:r w:rsidRPr="006E41F4">
        <w:rPr>
          <w:rFonts w:cs="Traditional Arabic"/>
          <w:sz w:val="34"/>
          <w:szCs w:val="34"/>
          <w:rtl/>
        </w:rPr>
        <w:t>فهد بن سعد المقرن. فأهلًا وسهلًا بكم فضيلة الشيخ}.</w:t>
      </w:r>
    </w:p>
    <w:p w14:paraId="5AC6EF73" w14:textId="0D48C2EE" w:rsidR="00874C59" w:rsidRPr="006E41F4" w:rsidRDefault="00874C59" w:rsidP="00327F7F">
      <w:pPr>
        <w:spacing w:before="120" w:after="0" w:line="240" w:lineRule="auto"/>
        <w:ind w:left="113" w:firstLine="397"/>
        <w:jc w:val="both"/>
        <w:rPr>
          <w:rFonts w:cs="Traditional Arabic"/>
          <w:sz w:val="34"/>
          <w:szCs w:val="34"/>
          <w:rtl/>
        </w:rPr>
      </w:pPr>
      <w:r w:rsidRPr="006E41F4">
        <w:rPr>
          <w:rFonts w:cs="Traditional Arabic"/>
          <w:sz w:val="34"/>
          <w:szCs w:val="34"/>
          <w:rtl/>
        </w:rPr>
        <w:t>حي</w:t>
      </w:r>
      <w:r w:rsidR="008E6665">
        <w:rPr>
          <w:rFonts w:cs="Traditional Arabic" w:hint="cs"/>
          <w:sz w:val="34"/>
          <w:szCs w:val="34"/>
          <w:rtl/>
        </w:rPr>
        <w:t>َّ</w:t>
      </w:r>
      <w:r w:rsidRPr="006E41F4">
        <w:rPr>
          <w:rFonts w:cs="Traditional Arabic"/>
          <w:sz w:val="34"/>
          <w:szCs w:val="34"/>
          <w:rtl/>
        </w:rPr>
        <w:t>اكم الله أخي عبد الرحمن، وحي</w:t>
      </w:r>
      <w:r w:rsidR="008E6665">
        <w:rPr>
          <w:rFonts w:cs="Traditional Arabic" w:hint="cs"/>
          <w:sz w:val="34"/>
          <w:szCs w:val="34"/>
          <w:rtl/>
        </w:rPr>
        <w:t>َّ</w:t>
      </w:r>
      <w:r w:rsidRPr="006E41F4">
        <w:rPr>
          <w:rFonts w:cs="Traditional Arabic"/>
          <w:sz w:val="34"/>
          <w:szCs w:val="34"/>
          <w:rtl/>
        </w:rPr>
        <w:t>ا الله الإخوة المشاهدين والمشاهدات، أسأل الله -سبحانه وتعالى- للجميع العلم النافع والعمل الصالح.</w:t>
      </w:r>
    </w:p>
    <w:p w14:paraId="1CDCF62E" w14:textId="77777777" w:rsidR="00874C59" w:rsidRPr="006E41F4" w:rsidRDefault="00874C59" w:rsidP="00327F7F">
      <w:pPr>
        <w:spacing w:before="120" w:after="0" w:line="240" w:lineRule="auto"/>
        <w:ind w:left="113" w:firstLine="397"/>
        <w:jc w:val="both"/>
        <w:rPr>
          <w:rFonts w:cs="Traditional Arabic"/>
          <w:sz w:val="34"/>
          <w:szCs w:val="34"/>
          <w:rtl/>
        </w:rPr>
      </w:pPr>
      <w:r w:rsidRPr="006E41F4">
        <w:rPr>
          <w:rFonts w:cs="Traditional Arabic"/>
          <w:sz w:val="34"/>
          <w:szCs w:val="34"/>
          <w:rtl/>
        </w:rPr>
        <w:t>{اللهم آميـن.</w:t>
      </w:r>
    </w:p>
    <w:p w14:paraId="63DD0FA9" w14:textId="1BC42AA0" w:rsidR="00874C59" w:rsidRPr="003B1DEB" w:rsidRDefault="00874C59" w:rsidP="00327F7F">
      <w:pPr>
        <w:spacing w:before="120" w:after="0" w:line="240" w:lineRule="auto"/>
        <w:ind w:left="113" w:firstLine="397"/>
        <w:jc w:val="both"/>
        <w:rPr>
          <w:rFonts w:cs="Traditional Arabic"/>
          <w:color w:val="0000FF"/>
          <w:sz w:val="34"/>
          <w:szCs w:val="34"/>
          <w:rtl/>
        </w:rPr>
      </w:pPr>
      <w:r w:rsidRPr="006E41F4">
        <w:rPr>
          <w:rFonts w:cs="Traditional Arabic"/>
          <w:sz w:val="34"/>
          <w:szCs w:val="34"/>
          <w:rtl/>
        </w:rPr>
        <w:t>نشرع في هذه الحلقة -بإذن الله- من قول الشيخ عبد الرحمن بن السعدي</w:t>
      </w:r>
      <w:r w:rsidR="006E41F4">
        <w:rPr>
          <w:rFonts w:cs="Traditional Arabic"/>
          <w:sz w:val="34"/>
          <w:szCs w:val="34"/>
          <w:rtl/>
        </w:rPr>
        <w:t xml:space="preserve"> </w:t>
      </w:r>
      <w:r w:rsidRPr="006E41F4">
        <w:rPr>
          <w:rFonts w:cs="Traditional Arabic"/>
          <w:sz w:val="34"/>
          <w:szCs w:val="34"/>
          <w:rtl/>
        </w:rPr>
        <w:t xml:space="preserve">-رَحِمَهُ اللهُ تَعَالَى: </w:t>
      </w:r>
      <w:r w:rsidRPr="003B1DEB">
        <w:rPr>
          <w:rFonts w:cs="Traditional Arabic"/>
          <w:color w:val="0000FF"/>
          <w:sz w:val="34"/>
          <w:szCs w:val="34"/>
          <w:rtl/>
        </w:rPr>
        <w:t>(القاعدة التاسعة عشرة: الأسماء الحسنى في ختم الآيات</w:t>
      </w:r>
      <w:r w:rsidR="008471E5">
        <w:rPr>
          <w:rFonts w:cs="Traditional Arabic" w:hint="cs"/>
          <w:color w:val="0000FF"/>
          <w:sz w:val="34"/>
          <w:szCs w:val="34"/>
          <w:rtl/>
        </w:rPr>
        <w:t>.</w:t>
      </w:r>
    </w:p>
    <w:p w14:paraId="32AEB524" w14:textId="77777777" w:rsidR="00874C59" w:rsidRPr="006E41F4" w:rsidRDefault="00874C59" w:rsidP="00327F7F">
      <w:pPr>
        <w:spacing w:before="120" w:after="0" w:line="240" w:lineRule="auto"/>
        <w:ind w:left="113" w:firstLine="397"/>
        <w:jc w:val="both"/>
        <w:rPr>
          <w:rFonts w:cs="Traditional Arabic"/>
          <w:sz w:val="34"/>
          <w:szCs w:val="34"/>
          <w:rtl/>
        </w:rPr>
      </w:pPr>
      <w:r w:rsidRPr="003B1DEB">
        <w:rPr>
          <w:rFonts w:cs="Traditional Arabic"/>
          <w:color w:val="0000FF"/>
          <w:sz w:val="34"/>
          <w:szCs w:val="34"/>
          <w:rtl/>
        </w:rPr>
        <w:t>يختم الله الآيات بأسماء الله الحسنى ليدل على أن الحكم المذكور له تعلق بذلك الاسم الكريم)</w:t>
      </w:r>
      <w:r w:rsidRPr="006E41F4">
        <w:rPr>
          <w:rFonts w:cs="Traditional Arabic"/>
          <w:sz w:val="34"/>
          <w:szCs w:val="34"/>
          <w:rtl/>
        </w:rPr>
        <w:t>}.</w:t>
      </w:r>
    </w:p>
    <w:p w14:paraId="7367EB62" w14:textId="77777777" w:rsidR="00874C59" w:rsidRPr="006E41F4" w:rsidRDefault="00874C59" w:rsidP="00327F7F">
      <w:pPr>
        <w:spacing w:before="120" w:after="0" w:line="240" w:lineRule="auto"/>
        <w:ind w:left="113" w:firstLine="397"/>
        <w:jc w:val="both"/>
        <w:rPr>
          <w:rFonts w:cs="Traditional Arabic"/>
          <w:sz w:val="34"/>
          <w:szCs w:val="34"/>
          <w:rtl/>
        </w:rPr>
      </w:pPr>
      <w:r w:rsidRPr="006E41F4">
        <w:rPr>
          <w:rFonts w:cs="Traditional Arabic"/>
          <w:sz w:val="34"/>
          <w:szCs w:val="34"/>
          <w:rtl/>
        </w:rPr>
        <w:t>بسم الله، والحمد لله، والصلاة والسلام على رسول الله.</w:t>
      </w:r>
    </w:p>
    <w:p w14:paraId="74BE0F7A" w14:textId="269DCC95" w:rsidR="00874C59" w:rsidRPr="00D14A1A" w:rsidRDefault="00874C59" w:rsidP="00327F7F">
      <w:pPr>
        <w:spacing w:before="120" w:after="0" w:line="240" w:lineRule="auto"/>
        <w:ind w:left="113" w:firstLine="397"/>
        <w:jc w:val="both"/>
        <w:rPr>
          <w:rFonts w:cs="Traditional Arabic"/>
          <w:sz w:val="34"/>
          <w:szCs w:val="34"/>
          <w:rtl/>
        </w:rPr>
      </w:pPr>
      <w:r w:rsidRPr="00D14A1A">
        <w:rPr>
          <w:rFonts w:cs="Traditional Arabic"/>
          <w:sz w:val="34"/>
          <w:szCs w:val="34"/>
          <w:rtl/>
        </w:rPr>
        <w:t>هذه القاعدة التي ذكرها الشيخ</w:t>
      </w:r>
      <w:r w:rsidR="006E41F4" w:rsidRPr="00D14A1A">
        <w:rPr>
          <w:rFonts w:cs="Traditional Arabic"/>
          <w:sz w:val="34"/>
          <w:szCs w:val="34"/>
          <w:rtl/>
        </w:rPr>
        <w:t xml:space="preserve"> </w:t>
      </w:r>
      <w:r w:rsidRPr="00D14A1A">
        <w:rPr>
          <w:rFonts w:cs="Traditional Arabic"/>
          <w:sz w:val="34"/>
          <w:szCs w:val="34"/>
          <w:rtl/>
        </w:rPr>
        <w:t xml:space="preserve">-رَحِمَهُ اللهُ تَعَالَى- قال عنها: </w:t>
      </w:r>
      <w:r w:rsidRPr="00D14A1A">
        <w:rPr>
          <w:rFonts w:cs="Traditional Arabic"/>
          <w:color w:val="0000FF"/>
          <w:sz w:val="34"/>
          <w:szCs w:val="34"/>
          <w:rtl/>
        </w:rPr>
        <w:t>(وهذه القاعدة لطيفة نافعة، عليك بتتبعها في جميع الآيات المختومة بها)</w:t>
      </w:r>
      <w:r w:rsidRPr="00D14A1A">
        <w:rPr>
          <w:rFonts w:cs="Traditional Arabic"/>
          <w:sz w:val="34"/>
          <w:szCs w:val="34"/>
          <w:rtl/>
        </w:rPr>
        <w:t>، فإن الله -سبحانه وتعالى- ختم الآيات بأسمائه الحسنى، وهذا يدل على أن</w:t>
      </w:r>
      <w:r w:rsidR="00327F7F" w:rsidRPr="00D14A1A">
        <w:rPr>
          <w:rFonts w:cs="Traditional Arabic" w:hint="cs"/>
          <w:sz w:val="34"/>
          <w:szCs w:val="34"/>
          <w:rtl/>
        </w:rPr>
        <w:t>َّ</w:t>
      </w:r>
      <w:r w:rsidRPr="00D14A1A">
        <w:rPr>
          <w:rFonts w:cs="Traditional Arabic"/>
          <w:sz w:val="34"/>
          <w:szCs w:val="34"/>
          <w:rtl/>
        </w:rPr>
        <w:t xml:space="preserve"> الحكم المذكور له تعلقٌ بالاسم الكريم الذي خُتمت به الآية، وهذا ظاهر في أنَّ آيات الرحمة مختومة بأسماء الرحمة، وآيات العقوبة مختومة بأسماء العزة والقدرة والحكمة والعلم والقهر، ولهذا ذكر الشيخ أمثلة، وللطالب النَّبيه أن يتتبع آيات القرآن ليجد أن</w:t>
      </w:r>
      <w:r w:rsidR="00327F7F" w:rsidRPr="00D14A1A">
        <w:rPr>
          <w:rFonts w:cs="Traditional Arabic" w:hint="cs"/>
          <w:sz w:val="34"/>
          <w:szCs w:val="34"/>
          <w:rtl/>
        </w:rPr>
        <w:t>َّ</w:t>
      </w:r>
      <w:r w:rsidRPr="00D14A1A">
        <w:rPr>
          <w:rFonts w:cs="Traditional Arabic"/>
          <w:sz w:val="34"/>
          <w:szCs w:val="34"/>
          <w:rtl/>
        </w:rPr>
        <w:t xml:space="preserve"> هذه القاعدة م</w:t>
      </w:r>
      <w:r w:rsidR="00327F7F" w:rsidRPr="00D14A1A">
        <w:rPr>
          <w:rFonts w:cs="Traditional Arabic" w:hint="cs"/>
          <w:sz w:val="34"/>
          <w:szCs w:val="34"/>
          <w:rtl/>
        </w:rPr>
        <w:t>ُ</w:t>
      </w:r>
      <w:r w:rsidRPr="00D14A1A">
        <w:rPr>
          <w:rFonts w:cs="Traditional Arabic"/>
          <w:sz w:val="34"/>
          <w:szCs w:val="34"/>
          <w:rtl/>
        </w:rPr>
        <w:t>طَّردة.</w:t>
      </w:r>
    </w:p>
    <w:p w14:paraId="3A64A558" w14:textId="2DF4B244" w:rsidR="00874C59" w:rsidRPr="00D14A1A" w:rsidRDefault="00874C59" w:rsidP="00327F7F">
      <w:pPr>
        <w:spacing w:before="120" w:after="0" w:line="240" w:lineRule="auto"/>
        <w:ind w:left="113" w:firstLine="397"/>
        <w:jc w:val="both"/>
        <w:rPr>
          <w:rFonts w:cs="Traditional Arabic"/>
          <w:sz w:val="34"/>
          <w:szCs w:val="34"/>
          <w:rtl/>
        </w:rPr>
      </w:pPr>
      <w:r w:rsidRPr="00D14A1A">
        <w:rPr>
          <w:rFonts w:cs="Traditional Arabic"/>
          <w:sz w:val="34"/>
          <w:szCs w:val="34"/>
          <w:rtl/>
        </w:rPr>
        <w:t xml:space="preserve">والشيخ -رَحِمَهُ اللهُ تَعَالَى- ذكر بعض الأمثلة: قال الله -عَزَّ وَجلَّ: </w:t>
      </w:r>
      <w:r w:rsidR="006E41F4" w:rsidRPr="00D14A1A">
        <w:rPr>
          <w:rFonts w:cs="Traditional Arabic" w:hint="cs"/>
          <w:color w:val="FF0000"/>
          <w:sz w:val="34"/>
          <w:szCs w:val="34"/>
          <w:rtl/>
        </w:rPr>
        <w:t>﴿</w:t>
      </w:r>
      <w:r w:rsidRPr="00D14A1A">
        <w:rPr>
          <w:rFonts w:cs="Traditional Arabic"/>
          <w:color w:val="FF0000"/>
          <w:sz w:val="34"/>
          <w:szCs w:val="34"/>
          <w:rtl/>
        </w:rPr>
        <w:t>فَسَوَّاهُنَّ سَبْعَ سَمَاوَاتٍ وَهُوَ بِكُلِّ شَيْءٍ عَلِيمٌ</w:t>
      </w:r>
      <w:r w:rsidR="006E41F4" w:rsidRPr="00D14A1A">
        <w:rPr>
          <w:rFonts w:cs="Traditional Arabic"/>
          <w:color w:val="FF0000"/>
          <w:sz w:val="34"/>
          <w:szCs w:val="34"/>
          <w:rtl/>
        </w:rPr>
        <w:t>﴾</w:t>
      </w:r>
      <w:r w:rsidR="006E41F4" w:rsidRPr="00D14A1A">
        <w:rPr>
          <w:rFonts w:cs="Traditional Arabic"/>
          <w:sz w:val="34"/>
          <w:szCs w:val="34"/>
          <w:rtl/>
        </w:rPr>
        <w:t xml:space="preserve"> </w:t>
      </w:r>
      <w:r w:rsidR="006E41F4" w:rsidRPr="00D14A1A">
        <w:rPr>
          <w:rFonts w:cs="Traditional Arabic"/>
          <w:sz w:val="24"/>
          <w:szCs w:val="24"/>
          <w:rtl/>
        </w:rPr>
        <w:t>[</w:t>
      </w:r>
      <w:r w:rsidRPr="00D14A1A">
        <w:rPr>
          <w:rFonts w:cs="Traditional Arabic"/>
          <w:sz w:val="24"/>
          <w:szCs w:val="24"/>
          <w:rtl/>
        </w:rPr>
        <w:t>البقرة: 29]</w:t>
      </w:r>
      <w:r w:rsidRPr="00D14A1A">
        <w:rPr>
          <w:rFonts w:cs="Traditional Arabic"/>
          <w:sz w:val="34"/>
          <w:szCs w:val="34"/>
          <w:rtl/>
        </w:rPr>
        <w:t xml:space="preserve">، وقال سبحانه: </w:t>
      </w:r>
      <w:r w:rsidR="003B1DEB" w:rsidRPr="00D14A1A">
        <w:rPr>
          <w:rFonts w:cs="Traditional Arabic" w:hint="cs"/>
          <w:color w:val="FF0000"/>
          <w:sz w:val="34"/>
          <w:szCs w:val="34"/>
          <w:rtl/>
        </w:rPr>
        <w:t>﴿</w:t>
      </w:r>
      <w:r w:rsidRPr="00D14A1A">
        <w:rPr>
          <w:rFonts w:cs="Traditional Arabic"/>
          <w:color w:val="FF0000"/>
          <w:sz w:val="34"/>
          <w:szCs w:val="34"/>
          <w:rtl/>
        </w:rPr>
        <w:t>أَلا يَعْلَمُ مَنْ خَلَقَ وَهُوَ اللَّطِيفُ الْخَبِيرُ</w:t>
      </w:r>
      <w:r w:rsidR="006E41F4" w:rsidRPr="00D14A1A">
        <w:rPr>
          <w:rFonts w:cs="Traditional Arabic"/>
          <w:color w:val="FF0000"/>
          <w:sz w:val="34"/>
          <w:szCs w:val="34"/>
          <w:rtl/>
        </w:rPr>
        <w:t>﴾</w:t>
      </w:r>
      <w:r w:rsidR="006E41F4" w:rsidRPr="00D14A1A">
        <w:rPr>
          <w:rFonts w:cs="Traditional Arabic"/>
          <w:sz w:val="34"/>
          <w:szCs w:val="34"/>
          <w:rtl/>
        </w:rPr>
        <w:t xml:space="preserve"> </w:t>
      </w:r>
      <w:r w:rsidR="006E41F4" w:rsidRPr="00D14A1A">
        <w:rPr>
          <w:rFonts w:cs="Traditional Arabic"/>
          <w:sz w:val="24"/>
          <w:szCs w:val="24"/>
          <w:rtl/>
        </w:rPr>
        <w:t>[</w:t>
      </w:r>
      <w:r w:rsidRPr="00D14A1A">
        <w:rPr>
          <w:rFonts w:cs="Traditional Arabic"/>
          <w:sz w:val="24"/>
          <w:szCs w:val="24"/>
          <w:rtl/>
        </w:rPr>
        <w:t>الملك:14]</w:t>
      </w:r>
      <w:r w:rsidRPr="00D14A1A">
        <w:rPr>
          <w:rFonts w:cs="Traditional Arabic"/>
          <w:sz w:val="34"/>
          <w:szCs w:val="34"/>
          <w:rtl/>
        </w:rPr>
        <w:t xml:space="preserve">، وقال تعالى في آية أخرى: </w:t>
      </w:r>
      <w:r w:rsidR="006E41F4" w:rsidRPr="00D14A1A">
        <w:rPr>
          <w:rFonts w:cs="Traditional Arabic" w:hint="cs"/>
          <w:color w:val="FF0000"/>
          <w:sz w:val="34"/>
          <w:szCs w:val="34"/>
          <w:rtl/>
        </w:rPr>
        <w:t>﴿</w:t>
      </w:r>
      <w:r w:rsidRPr="00D14A1A">
        <w:rPr>
          <w:rFonts w:cs="Traditional Arabic"/>
          <w:color w:val="FF0000"/>
          <w:sz w:val="34"/>
          <w:szCs w:val="34"/>
          <w:rtl/>
        </w:rPr>
        <w:t>فَتَلَقَّى آدَمُ مِنْ رَبِّهِ كَلِمَاتٍ فَتَابَ عَلَيْهِ إِنَّهُ هُوَ التَّوَّابُ الرَّحِيمُ</w:t>
      </w:r>
      <w:r w:rsidR="006E41F4" w:rsidRPr="00D14A1A">
        <w:rPr>
          <w:rFonts w:cs="Traditional Arabic"/>
          <w:color w:val="FF0000"/>
          <w:sz w:val="34"/>
          <w:szCs w:val="34"/>
          <w:rtl/>
        </w:rPr>
        <w:t>﴾</w:t>
      </w:r>
      <w:r w:rsidR="006E41F4" w:rsidRPr="00D14A1A">
        <w:rPr>
          <w:rFonts w:cs="Traditional Arabic"/>
          <w:sz w:val="34"/>
          <w:szCs w:val="34"/>
          <w:rtl/>
        </w:rPr>
        <w:t xml:space="preserve"> </w:t>
      </w:r>
      <w:r w:rsidR="006E41F4" w:rsidRPr="00D14A1A">
        <w:rPr>
          <w:rFonts w:cs="Traditional Arabic"/>
          <w:sz w:val="24"/>
          <w:szCs w:val="24"/>
          <w:rtl/>
        </w:rPr>
        <w:t>[</w:t>
      </w:r>
      <w:r w:rsidRPr="00D14A1A">
        <w:rPr>
          <w:rFonts w:cs="Traditional Arabic"/>
          <w:sz w:val="24"/>
          <w:szCs w:val="24"/>
          <w:rtl/>
        </w:rPr>
        <w:t>البقرة:37]</w:t>
      </w:r>
      <w:r w:rsidR="006E41F4" w:rsidRPr="00D14A1A">
        <w:rPr>
          <w:rFonts w:cs="Traditional Arabic"/>
          <w:sz w:val="34"/>
          <w:szCs w:val="34"/>
          <w:rtl/>
        </w:rPr>
        <w:t>.</w:t>
      </w:r>
    </w:p>
    <w:p w14:paraId="4227FBB5" w14:textId="310B1CC9" w:rsidR="00874C59" w:rsidRPr="00D14A1A" w:rsidRDefault="00874C59" w:rsidP="00327F7F">
      <w:pPr>
        <w:spacing w:before="120" w:after="0" w:line="240" w:lineRule="auto"/>
        <w:ind w:left="113" w:firstLine="397"/>
        <w:jc w:val="both"/>
        <w:rPr>
          <w:rFonts w:cs="Traditional Arabic"/>
          <w:sz w:val="34"/>
          <w:szCs w:val="34"/>
          <w:rtl/>
        </w:rPr>
      </w:pPr>
      <w:r w:rsidRPr="00D14A1A">
        <w:rPr>
          <w:rFonts w:cs="Traditional Arabic"/>
          <w:sz w:val="34"/>
          <w:szCs w:val="34"/>
          <w:rtl/>
        </w:rPr>
        <w:lastRenderedPageBreak/>
        <w:t>فتلاحظ -أخي المشاهد- أنَّ الله</w:t>
      </w:r>
      <w:r w:rsidR="006E41F4" w:rsidRPr="00D14A1A">
        <w:rPr>
          <w:rFonts w:cs="Traditional Arabic"/>
          <w:sz w:val="34"/>
          <w:szCs w:val="34"/>
          <w:rtl/>
        </w:rPr>
        <w:t xml:space="preserve"> </w:t>
      </w:r>
      <w:r w:rsidRPr="00D14A1A">
        <w:rPr>
          <w:rFonts w:cs="Traditional Arabic"/>
          <w:sz w:val="34"/>
          <w:szCs w:val="34"/>
          <w:rtl/>
        </w:rPr>
        <w:t>-سبحانه وتعالى- ختم هذه الآيات بما يناسبها من أسمائه تعالى ومن أوصافه تعالى وجلَّ، ولهذا قال عن عقوبة السرقة ل</w:t>
      </w:r>
      <w:r w:rsidR="00B74B93" w:rsidRPr="00D14A1A">
        <w:rPr>
          <w:rFonts w:cs="Traditional Arabic" w:hint="cs"/>
          <w:sz w:val="34"/>
          <w:szCs w:val="34"/>
          <w:rtl/>
        </w:rPr>
        <w:t>َ</w:t>
      </w:r>
      <w:r w:rsidRPr="00D14A1A">
        <w:rPr>
          <w:rFonts w:cs="Traditional Arabic"/>
          <w:sz w:val="34"/>
          <w:szCs w:val="34"/>
          <w:rtl/>
        </w:rPr>
        <w:t>م</w:t>
      </w:r>
      <w:r w:rsidR="00B74B93" w:rsidRPr="00D14A1A">
        <w:rPr>
          <w:rFonts w:cs="Traditional Arabic" w:hint="cs"/>
          <w:sz w:val="34"/>
          <w:szCs w:val="34"/>
          <w:rtl/>
        </w:rPr>
        <w:t>َّ</w:t>
      </w:r>
      <w:r w:rsidRPr="00D14A1A">
        <w:rPr>
          <w:rFonts w:cs="Traditional Arabic"/>
          <w:sz w:val="34"/>
          <w:szCs w:val="34"/>
          <w:rtl/>
        </w:rPr>
        <w:t>ا أمرَ بقط</w:t>
      </w:r>
      <w:r w:rsidR="00327F7F" w:rsidRPr="00D14A1A">
        <w:rPr>
          <w:rFonts w:cs="Traditional Arabic" w:hint="cs"/>
          <w:sz w:val="34"/>
          <w:szCs w:val="34"/>
          <w:rtl/>
        </w:rPr>
        <w:t>ع</w:t>
      </w:r>
      <w:r w:rsidRPr="00D14A1A">
        <w:rPr>
          <w:rFonts w:cs="Traditional Arabic"/>
          <w:sz w:val="34"/>
          <w:szCs w:val="34"/>
          <w:rtl/>
        </w:rPr>
        <w:t xml:space="preserve"> يد السارق والسارقة:</w:t>
      </w:r>
      <w:r w:rsidR="006E41F4" w:rsidRPr="00D14A1A">
        <w:rPr>
          <w:rFonts w:cs="Traditional Arabic"/>
          <w:sz w:val="34"/>
          <w:szCs w:val="34"/>
          <w:rtl/>
        </w:rPr>
        <w:t xml:space="preserve"> </w:t>
      </w:r>
      <w:r w:rsidR="00D372BE" w:rsidRPr="00D14A1A">
        <w:rPr>
          <w:rFonts w:cs="Traditional Arabic"/>
          <w:color w:val="FF0000"/>
          <w:sz w:val="34"/>
          <w:szCs w:val="34"/>
          <w:rtl/>
        </w:rPr>
        <w:t>﴿</w:t>
      </w:r>
      <w:r w:rsidR="006E41F4" w:rsidRPr="00D14A1A">
        <w:rPr>
          <w:rFonts w:cs="Traditional Arabic"/>
          <w:color w:val="FF0000"/>
          <w:sz w:val="34"/>
          <w:szCs w:val="34"/>
          <w:rtl/>
        </w:rPr>
        <w:t>نَكَالًا مِنَ اللَّهِ وَاللَّهُ عَزِيزٌ حَكِيمٌ</w:t>
      </w:r>
      <w:r w:rsidR="00D372BE" w:rsidRPr="00D14A1A">
        <w:rPr>
          <w:rFonts w:cs="Traditional Arabic"/>
          <w:color w:val="FF0000"/>
          <w:sz w:val="34"/>
          <w:szCs w:val="34"/>
          <w:rtl/>
        </w:rPr>
        <w:t>﴾</w:t>
      </w:r>
      <w:r w:rsidR="006E41F4" w:rsidRPr="00D14A1A">
        <w:rPr>
          <w:rFonts w:cs="Traditional Arabic"/>
          <w:sz w:val="34"/>
          <w:szCs w:val="34"/>
          <w:rtl/>
        </w:rPr>
        <w:t xml:space="preserve"> </w:t>
      </w:r>
      <w:r w:rsidR="006E41F4" w:rsidRPr="00D14A1A">
        <w:rPr>
          <w:rFonts w:cs="Traditional Arabic"/>
          <w:sz w:val="24"/>
          <w:szCs w:val="24"/>
          <w:rtl/>
        </w:rPr>
        <w:t>[</w:t>
      </w:r>
      <w:r w:rsidRPr="00D14A1A">
        <w:rPr>
          <w:rFonts w:cs="Traditional Arabic"/>
          <w:sz w:val="24"/>
          <w:szCs w:val="24"/>
          <w:rtl/>
        </w:rPr>
        <w:t>المائدة</w:t>
      </w:r>
      <w:r w:rsidR="00D372BE" w:rsidRPr="00D14A1A">
        <w:rPr>
          <w:rFonts w:cs="Traditional Arabic"/>
          <w:sz w:val="24"/>
          <w:szCs w:val="24"/>
          <w:rtl/>
        </w:rPr>
        <w:t xml:space="preserve">: </w:t>
      </w:r>
      <w:r w:rsidRPr="00D14A1A">
        <w:rPr>
          <w:rFonts w:cs="Traditional Arabic"/>
          <w:sz w:val="24"/>
          <w:szCs w:val="24"/>
          <w:rtl/>
        </w:rPr>
        <w:t>38]</w:t>
      </w:r>
      <w:r w:rsidR="006E41F4" w:rsidRPr="00D14A1A">
        <w:rPr>
          <w:rFonts w:cs="Traditional Arabic"/>
          <w:sz w:val="34"/>
          <w:szCs w:val="34"/>
          <w:rtl/>
        </w:rPr>
        <w:t>،</w:t>
      </w:r>
      <w:r w:rsidRPr="00D14A1A">
        <w:rPr>
          <w:rFonts w:cs="Traditional Arabic"/>
          <w:sz w:val="34"/>
          <w:szCs w:val="34"/>
          <w:rtl/>
        </w:rPr>
        <w:t xml:space="preserve"> فناسبَ هنا العزَّة والحكمة، وهذا بحسب السياق المناسب.</w:t>
      </w:r>
    </w:p>
    <w:p w14:paraId="12F02752" w14:textId="351D0149" w:rsidR="00874C59" w:rsidRPr="00D14A1A" w:rsidRDefault="00874C59" w:rsidP="00327F7F">
      <w:pPr>
        <w:spacing w:before="120" w:after="0" w:line="240" w:lineRule="auto"/>
        <w:ind w:left="113" w:firstLine="397"/>
        <w:jc w:val="both"/>
        <w:rPr>
          <w:rFonts w:cs="Traditional Arabic"/>
          <w:sz w:val="34"/>
          <w:szCs w:val="34"/>
          <w:rtl/>
        </w:rPr>
      </w:pPr>
      <w:r w:rsidRPr="00D14A1A">
        <w:rPr>
          <w:rFonts w:cs="Traditional Arabic"/>
          <w:sz w:val="34"/>
          <w:szCs w:val="34"/>
          <w:rtl/>
        </w:rPr>
        <w:t>وإن الله -عَزَّ وَجلَّ- يذكر الأحكام الشرعية وما يناسبها من الأسماء الحسنى، وهذا ظاهرٌ مطَّرد، إلَّا في مواضع معدودة نبَّه عليها أهل العلم، وهي بحسبها -كما يقولون.</w:t>
      </w:r>
    </w:p>
    <w:p w14:paraId="22214317" w14:textId="0876A846" w:rsidR="00874C59" w:rsidRPr="006E41F4" w:rsidRDefault="00874C59" w:rsidP="00327F7F">
      <w:pPr>
        <w:spacing w:before="120" w:after="0" w:line="240" w:lineRule="auto"/>
        <w:ind w:left="113" w:firstLine="397"/>
        <w:jc w:val="both"/>
        <w:rPr>
          <w:rFonts w:cs="Traditional Arabic"/>
          <w:sz w:val="34"/>
          <w:szCs w:val="34"/>
          <w:rtl/>
        </w:rPr>
      </w:pPr>
      <w:r w:rsidRPr="006E41F4">
        <w:rPr>
          <w:rFonts w:cs="Traditional Arabic"/>
          <w:sz w:val="34"/>
          <w:szCs w:val="34"/>
          <w:rtl/>
        </w:rPr>
        <w:t>ومما ذكره الشيخ -رَحِمَهُ اللهُ تَعَالَى- في أواخر سورة المائدة قال الله -عَزَّ وَجلَّ- بعدما ذكر محاجَّة عيسى لربه قال</w:t>
      </w:r>
      <w:r w:rsidR="006E41F4">
        <w:rPr>
          <w:rFonts w:cs="Traditional Arabic"/>
          <w:sz w:val="34"/>
          <w:szCs w:val="34"/>
          <w:rtl/>
        </w:rPr>
        <w:t xml:space="preserve"> </w:t>
      </w:r>
      <w:r w:rsidRPr="006E41F4">
        <w:rPr>
          <w:rFonts w:cs="Traditional Arabic"/>
          <w:sz w:val="34"/>
          <w:szCs w:val="34"/>
          <w:rtl/>
        </w:rPr>
        <w:t>-عَزَّ وَجلَّ- على لسان عيسى يوم القيامة:</w:t>
      </w:r>
      <w:r w:rsidR="006E41F4">
        <w:rPr>
          <w:rFonts w:cs="Traditional Arabic"/>
          <w:sz w:val="34"/>
          <w:szCs w:val="34"/>
          <w:rtl/>
        </w:rPr>
        <w:t xml:space="preserve"> </w:t>
      </w:r>
      <w:r w:rsidR="00D372BE">
        <w:rPr>
          <w:rFonts w:cs="Traditional Arabic"/>
          <w:color w:val="FF0000"/>
          <w:sz w:val="34"/>
          <w:szCs w:val="34"/>
          <w:rtl/>
        </w:rPr>
        <w:t>﴿</w:t>
      </w:r>
      <w:r w:rsidR="006E41F4" w:rsidRPr="006E41F4">
        <w:rPr>
          <w:rFonts w:cs="Traditional Arabic"/>
          <w:color w:val="FF0000"/>
          <w:sz w:val="34"/>
          <w:szCs w:val="34"/>
          <w:rtl/>
        </w:rPr>
        <w:t>إِنْ تُعَذِّبْهُمْ فَإِنَّهُمْ عِبَادُكَ وَإِنْ تَغْفِرْ لَهُمْ فَإِنَّكَ أَنْتَ الْعَزِيزُ الْحَكِيمُ</w:t>
      </w:r>
      <w:r w:rsidR="00D372BE">
        <w:rPr>
          <w:rFonts w:cs="Traditional Arabic"/>
          <w:color w:val="FF0000"/>
          <w:sz w:val="34"/>
          <w:szCs w:val="34"/>
          <w:rtl/>
        </w:rPr>
        <w:t>﴾</w:t>
      </w:r>
      <w:r w:rsidR="006E41F4">
        <w:rPr>
          <w:rFonts w:cs="Traditional Arabic"/>
          <w:sz w:val="34"/>
          <w:szCs w:val="34"/>
          <w:rtl/>
        </w:rPr>
        <w:t xml:space="preserve"> </w:t>
      </w:r>
      <w:r w:rsidR="006E41F4" w:rsidRPr="006E41F4">
        <w:rPr>
          <w:rFonts w:cs="Traditional Arabic"/>
          <w:sz w:val="24"/>
          <w:szCs w:val="24"/>
          <w:rtl/>
        </w:rPr>
        <w:t>[</w:t>
      </w:r>
      <w:r w:rsidRPr="006E41F4">
        <w:rPr>
          <w:rFonts w:cs="Traditional Arabic"/>
          <w:sz w:val="24"/>
          <w:szCs w:val="24"/>
          <w:rtl/>
        </w:rPr>
        <w:t>المائدة</w:t>
      </w:r>
      <w:r w:rsidR="00D372BE">
        <w:rPr>
          <w:rFonts w:cs="Traditional Arabic"/>
          <w:sz w:val="24"/>
          <w:szCs w:val="24"/>
          <w:rtl/>
        </w:rPr>
        <w:t xml:space="preserve">: </w:t>
      </w:r>
      <w:r w:rsidRPr="006E41F4">
        <w:rPr>
          <w:rFonts w:cs="Traditional Arabic"/>
          <w:sz w:val="24"/>
          <w:szCs w:val="24"/>
          <w:rtl/>
        </w:rPr>
        <w:t>118]</w:t>
      </w:r>
      <w:r w:rsidR="006E41F4">
        <w:rPr>
          <w:rFonts w:cs="Traditional Arabic"/>
          <w:sz w:val="34"/>
          <w:szCs w:val="34"/>
          <w:rtl/>
        </w:rPr>
        <w:t>،</w:t>
      </w:r>
      <w:r w:rsidRPr="006E41F4">
        <w:rPr>
          <w:rFonts w:cs="Traditional Arabic"/>
          <w:sz w:val="34"/>
          <w:szCs w:val="34"/>
          <w:rtl/>
        </w:rPr>
        <w:t xml:space="preserve"> مع أنَّ المقام مقام مغفرة، ولكنه ذكر اسم "العزيز الحكيم" المتضمن لصفتي العزة والحكمة</w:t>
      </w:r>
      <w:r w:rsidR="00B74B93">
        <w:rPr>
          <w:rFonts w:cs="Traditional Arabic" w:hint="cs"/>
          <w:sz w:val="34"/>
          <w:szCs w:val="34"/>
          <w:rtl/>
        </w:rPr>
        <w:t>؛</w:t>
      </w:r>
      <w:r w:rsidRPr="006E41F4">
        <w:rPr>
          <w:rFonts w:cs="Traditional Arabic"/>
          <w:sz w:val="34"/>
          <w:szCs w:val="34"/>
          <w:rtl/>
        </w:rPr>
        <w:t xml:space="preserve"> لأن المقام مقام حساب وغضب، فلهذا ناسبَ أن تذكر هذه الصفة، ولهذا خاطب عيسى ربه بهذه الأسماء الحسنى المتضمنة لتلك الصفات العلا.</w:t>
      </w:r>
    </w:p>
    <w:p w14:paraId="71179C13" w14:textId="4B2243D8" w:rsidR="00874C59" w:rsidRPr="006E41F4" w:rsidRDefault="00874C59" w:rsidP="00327F7F">
      <w:pPr>
        <w:spacing w:before="120" w:after="0" w:line="240" w:lineRule="auto"/>
        <w:ind w:left="113" w:firstLine="397"/>
        <w:jc w:val="both"/>
        <w:rPr>
          <w:rFonts w:cs="Traditional Arabic"/>
          <w:sz w:val="34"/>
          <w:szCs w:val="34"/>
          <w:rtl/>
        </w:rPr>
      </w:pPr>
      <w:r w:rsidRPr="006E41F4">
        <w:rPr>
          <w:rFonts w:cs="Traditional Arabic"/>
          <w:sz w:val="34"/>
          <w:szCs w:val="34"/>
          <w:rtl/>
        </w:rPr>
        <w:t>هذه القاعدة ت</w:t>
      </w:r>
      <w:r w:rsidR="00B74B93">
        <w:rPr>
          <w:rFonts w:cs="Traditional Arabic" w:hint="cs"/>
          <w:sz w:val="34"/>
          <w:szCs w:val="34"/>
          <w:rtl/>
        </w:rPr>
        <w:t>ُ</w:t>
      </w:r>
      <w:r w:rsidRPr="006E41F4">
        <w:rPr>
          <w:rFonts w:cs="Traditional Arabic"/>
          <w:sz w:val="34"/>
          <w:szCs w:val="34"/>
          <w:rtl/>
        </w:rPr>
        <w:t>فيد طالب العلم وتفيد المؤمن والمؤمنة أنَّه في حال الدعاء أن يدعو الإنسان ربه -عَزَّ وَجلَّ- بما يُناسب المقام أدبًا مع الله -عَزَّ وَجلَّ- وطلبًا لأثر تلك الصفة، فمثلًا إذا طلب المغفر قال: يا غفور اغفر لي، يا رحيم ارحمني، يا توَّاب تُبْ عليَّ، وهكذا؛ فينتقي من أسماء الله -عَزَّ وَجلَّ- ما يناسبها، وهذا من آداب الدعاء، والتي اطَّردَ حديث النبي -صَلَّى اللهُ عَلَيْه وَسَلَّمَ- في أدعيته الشريفة على ذكره، وهذا ما ينبغي أن يكون عليه أهل الإيمان عند دعاء ربهم -سبحانه وتعالى.</w:t>
      </w:r>
    </w:p>
    <w:p w14:paraId="31CB7320" w14:textId="193F0A4C" w:rsidR="00874C59" w:rsidRPr="006E41F4" w:rsidRDefault="00874C59" w:rsidP="00327F7F">
      <w:pPr>
        <w:spacing w:before="120" w:after="0" w:line="240" w:lineRule="auto"/>
        <w:ind w:left="113" w:firstLine="397"/>
        <w:jc w:val="both"/>
        <w:rPr>
          <w:rFonts w:cs="Traditional Arabic"/>
          <w:sz w:val="34"/>
          <w:szCs w:val="34"/>
          <w:rtl/>
        </w:rPr>
      </w:pPr>
      <w:r w:rsidRPr="006E41F4">
        <w:rPr>
          <w:rFonts w:cs="Traditional Arabic"/>
          <w:sz w:val="34"/>
          <w:szCs w:val="34"/>
          <w:rtl/>
        </w:rPr>
        <w:t>إذن؛ هذه القاعدة التي ذكرها الشيخ -رَحِمَهُ اللهُ تَعَالَى- لها فائدة عظيمة وجليلة النفع كما قال</w:t>
      </w:r>
      <w:r w:rsidR="006E41F4">
        <w:rPr>
          <w:rFonts w:cs="Traditional Arabic"/>
          <w:sz w:val="34"/>
          <w:szCs w:val="34"/>
          <w:rtl/>
        </w:rPr>
        <w:t xml:space="preserve"> </w:t>
      </w:r>
      <w:r w:rsidRPr="006E41F4">
        <w:rPr>
          <w:rFonts w:cs="Traditional Arabic"/>
          <w:sz w:val="34"/>
          <w:szCs w:val="34"/>
          <w:rtl/>
        </w:rPr>
        <w:t>-رَحِمَهُ اللهُ تَعَالَى.</w:t>
      </w:r>
    </w:p>
    <w:p w14:paraId="650C4D97" w14:textId="77777777" w:rsidR="00874C59" w:rsidRPr="00D14A1A" w:rsidRDefault="00874C59" w:rsidP="00327F7F">
      <w:pPr>
        <w:spacing w:before="120" w:after="0" w:line="240" w:lineRule="auto"/>
        <w:ind w:left="113" w:firstLine="397"/>
        <w:jc w:val="both"/>
        <w:rPr>
          <w:rFonts w:cs="Traditional Arabic"/>
          <w:sz w:val="34"/>
          <w:szCs w:val="34"/>
          <w:rtl/>
        </w:rPr>
      </w:pPr>
      <w:r w:rsidRPr="00D14A1A">
        <w:rPr>
          <w:rFonts w:cs="Traditional Arabic"/>
          <w:sz w:val="34"/>
          <w:szCs w:val="34"/>
          <w:rtl/>
        </w:rPr>
        <w:t xml:space="preserve">{قال -رَحِمَهُ اللهُ تَعَالَى: </w:t>
      </w:r>
      <w:r w:rsidRPr="00D14A1A">
        <w:rPr>
          <w:rFonts w:cs="Traditional Arabic"/>
          <w:color w:val="0000FF"/>
          <w:sz w:val="34"/>
          <w:szCs w:val="34"/>
          <w:rtl/>
        </w:rPr>
        <w:t>(القاعدة العشرون: القرآن كله محكم باعتبار، وكله متشابه باعتبار، وبعضه محكم وبعضه متشابه باعتبار ثالث)</w:t>
      </w:r>
      <w:r w:rsidRPr="00D14A1A">
        <w:rPr>
          <w:rFonts w:cs="Traditional Arabic"/>
          <w:sz w:val="34"/>
          <w:szCs w:val="34"/>
          <w:rtl/>
        </w:rPr>
        <w:t>}.</w:t>
      </w:r>
    </w:p>
    <w:p w14:paraId="24099830" w14:textId="78F6E710" w:rsidR="00874C59" w:rsidRPr="00D14A1A" w:rsidRDefault="00874C59" w:rsidP="00327F7F">
      <w:pPr>
        <w:spacing w:before="120" w:after="0" w:line="240" w:lineRule="auto"/>
        <w:ind w:left="113" w:firstLine="397"/>
        <w:jc w:val="both"/>
        <w:rPr>
          <w:rFonts w:cs="Traditional Arabic"/>
          <w:sz w:val="34"/>
          <w:szCs w:val="34"/>
          <w:rtl/>
        </w:rPr>
      </w:pPr>
      <w:r w:rsidRPr="00D14A1A">
        <w:rPr>
          <w:rFonts w:cs="Traditional Arabic"/>
          <w:sz w:val="34"/>
          <w:szCs w:val="34"/>
          <w:rtl/>
        </w:rPr>
        <w:t>هذه القاعدة جليلةُ النفع، وعظيمة الفائدة؛ بل إني أقول: إن ضبط هذه القاعدة يفسر كثير</w:t>
      </w:r>
      <w:r w:rsidR="00B74B93" w:rsidRPr="00D14A1A">
        <w:rPr>
          <w:rFonts w:cs="Traditional Arabic" w:hint="cs"/>
          <w:sz w:val="34"/>
          <w:szCs w:val="34"/>
          <w:rtl/>
        </w:rPr>
        <w:t>ًا</w:t>
      </w:r>
      <w:r w:rsidRPr="00D14A1A">
        <w:rPr>
          <w:rFonts w:cs="Traditional Arabic"/>
          <w:sz w:val="34"/>
          <w:szCs w:val="34"/>
          <w:rtl/>
        </w:rPr>
        <w:t xml:space="preserve"> من الإشكال، بل إن الجريان مع هذه القاعدة وفهمها على وجهها الصحيح -بإذن الله- عصمةٌ للإنسان من الوقوع في الفتن، فلابدَّ لطالب العلم أن يفهم هذه القاعدة، ولهذا ذكر الشيخ -رَحِمَهُ اللهُ تَعَالَى- هذه القاعدة فقال: </w:t>
      </w:r>
      <w:r w:rsidRPr="00D14A1A">
        <w:rPr>
          <w:rFonts w:cs="Traditional Arabic"/>
          <w:color w:val="0000FF"/>
          <w:sz w:val="34"/>
          <w:szCs w:val="34"/>
          <w:rtl/>
        </w:rPr>
        <w:t>(القرآن كله محكم باعتبار)</w:t>
      </w:r>
      <w:r w:rsidRPr="00D14A1A">
        <w:rPr>
          <w:rFonts w:cs="Traditional Arabic"/>
          <w:sz w:val="34"/>
          <w:szCs w:val="34"/>
          <w:rtl/>
        </w:rPr>
        <w:t>، يعني: وجه.</w:t>
      </w:r>
    </w:p>
    <w:p w14:paraId="1F20265B" w14:textId="2762E4AC" w:rsidR="00874C59" w:rsidRPr="00D14A1A" w:rsidRDefault="00874C59" w:rsidP="00327F7F">
      <w:pPr>
        <w:spacing w:before="120" w:after="0" w:line="240" w:lineRule="auto"/>
        <w:ind w:left="113" w:firstLine="397"/>
        <w:jc w:val="both"/>
        <w:rPr>
          <w:rFonts w:cs="Traditional Arabic"/>
          <w:sz w:val="34"/>
          <w:szCs w:val="34"/>
          <w:rtl/>
        </w:rPr>
      </w:pPr>
      <w:r w:rsidRPr="00D14A1A">
        <w:rPr>
          <w:rFonts w:cs="Traditional Arabic"/>
          <w:sz w:val="34"/>
          <w:szCs w:val="34"/>
          <w:rtl/>
        </w:rPr>
        <w:t xml:space="preserve">قال: </w:t>
      </w:r>
      <w:r w:rsidRPr="00D14A1A">
        <w:rPr>
          <w:rFonts w:cs="Traditional Arabic"/>
          <w:color w:val="0000FF"/>
          <w:sz w:val="34"/>
          <w:szCs w:val="34"/>
          <w:rtl/>
        </w:rPr>
        <w:t>(وكله متشابه باعتبار، وبعضه محكم وبعضه متشابه باعتبار ثالث)</w:t>
      </w:r>
      <w:r w:rsidRPr="00D14A1A">
        <w:rPr>
          <w:rFonts w:cs="Traditional Arabic"/>
          <w:sz w:val="34"/>
          <w:szCs w:val="34"/>
          <w:rtl/>
        </w:rPr>
        <w:t>. كيف نفسر هذا؟</w:t>
      </w:r>
    </w:p>
    <w:p w14:paraId="2F6C3E63" w14:textId="77777777" w:rsidR="00874C59" w:rsidRPr="006E41F4" w:rsidRDefault="00874C59" w:rsidP="00327F7F">
      <w:pPr>
        <w:spacing w:before="120" w:after="0" w:line="240" w:lineRule="auto"/>
        <w:ind w:left="113" w:firstLine="397"/>
        <w:jc w:val="both"/>
        <w:rPr>
          <w:rFonts w:cs="Traditional Arabic"/>
          <w:sz w:val="34"/>
          <w:szCs w:val="34"/>
          <w:rtl/>
        </w:rPr>
      </w:pPr>
      <w:r w:rsidRPr="006E41F4">
        <w:rPr>
          <w:rFonts w:cs="Traditional Arabic"/>
          <w:sz w:val="34"/>
          <w:szCs w:val="34"/>
          <w:rtl/>
        </w:rPr>
        <w:lastRenderedPageBreak/>
        <w:t>الشيخ -رَحِمَهُ اللهُ تَعَالَى- استدلَّ على ذلك بآيات، فالقرآن وُصف بأنه محكم، ومتشابه، ومحكم ومتشابه.</w:t>
      </w:r>
    </w:p>
    <w:p w14:paraId="66A220D2" w14:textId="576FC391" w:rsidR="00874C59" w:rsidRPr="006E41F4" w:rsidRDefault="00874C59" w:rsidP="00327F7F">
      <w:pPr>
        <w:spacing w:before="120" w:after="0" w:line="240" w:lineRule="auto"/>
        <w:ind w:left="113" w:firstLine="397"/>
        <w:jc w:val="both"/>
        <w:rPr>
          <w:rFonts w:cs="Traditional Arabic"/>
          <w:sz w:val="34"/>
          <w:szCs w:val="34"/>
          <w:rtl/>
        </w:rPr>
      </w:pPr>
      <w:r w:rsidRPr="005333EF">
        <w:rPr>
          <w:rFonts w:cs="Traditional Arabic"/>
          <w:b/>
          <w:bCs/>
          <w:sz w:val="34"/>
          <w:szCs w:val="34"/>
          <w:u w:val="single"/>
          <w:rtl/>
        </w:rPr>
        <w:t>أما كونه محكم</w:t>
      </w:r>
      <w:r w:rsidRPr="006E41F4">
        <w:rPr>
          <w:rFonts w:cs="Traditional Arabic"/>
          <w:sz w:val="34"/>
          <w:szCs w:val="34"/>
          <w:rtl/>
        </w:rPr>
        <w:t>: فإن الله -عَزَّ وَجلَّ- قال:</w:t>
      </w:r>
      <w:r w:rsidR="006E41F4">
        <w:rPr>
          <w:rFonts w:cs="Traditional Arabic"/>
          <w:sz w:val="34"/>
          <w:szCs w:val="34"/>
          <w:rtl/>
        </w:rPr>
        <w:t xml:space="preserve"> </w:t>
      </w:r>
      <w:r w:rsidR="00D372BE">
        <w:rPr>
          <w:rFonts w:cs="Traditional Arabic"/>
          <w:color w:val="FF0000"/>
          <w:sz w:val="34"/>
          <w:szCs w:val="34"/>
          <w:rtl/>
        </w:rPr>
        <w:t>﴿</w:t>
      </w:r>
      <w:r w:rsidR="006E41F4" w:rsidRPr="006E41F4">
        <w:rPr>
          <w:rFonts w:cs="Traditional Arabic"/>
          <w:color w:val="FF0000"/>
          <w:sz w:val="34"/>
          <w:szCs w:val="34"/>
          <w:rtl/>
        </w:rPr>
        <w:t>الر كِتَابٌ أُحْكِمَتْ آيَاتُهُ ثُمَّ فُصِّلَتْ مِنْ لَدُنْ حَكِيمٍ خَبِيرٍ</w:t>
      </w:r>
      <w:r w:rsidR="00D372BE">
        <w:rPr>
          <w:rFonts w:cs="Traditional Arabic"/>
          <w:color w:val="FF0000"/>
          <w:sz w:val="34"/>
          <w:szCs w:val="34"/>
          <w:rtl/>
        </w:rPr>
        <w:t>﴾</w:t>
      </w:r>
      <w:r w:rsidR="006E41F4">
        <w:rPr>
          <w:rFonts w:cs="Traditional Arabic"/>
          <w:sz w:val="34"/>
          <w:szCs w:val="34"/>
          <w:rtl/>
        </w:rPr>
        <w:t xml:space="preserve"> </w:t>
      </w:r>
      <w:r w:rsidR="006E41F4" w:rsidRPr="006E41F4">
        <w:rPr>
          <w:rFonts w:cs="Traditional Arabic"/>
          <w:sz w:val="24"/>
          <w:szCs w:val="24"/>
          <w:rtl/>
        </w:rPr>
        <w:t>[</w:t>
      </w:r>
      <w:r w:rsidRPr="006E41F4">
        <w:rPr>
          <w:rFonts w:cs="Traditional Arabic"/>
          <w:sz w:val="24"/>
          <w:szCs w:val="24"/>
          <w:rtl/>
        </w:rPr>
        <w:t>هود</w:t>
      </w:r>
      <w:r w:rsidR="00D372BE">
        <w:rPr>
          <w:rFonts w:cs="Traditional Arabic"/>
          <w:sz w:val="24"/>
          <w:szCs w:val="24"/>
          <w:rtl/>
        </w:rPr>
        <w:t xml:space="preserve">: </w:t>
      </w:r>
      <w:r w:rsidRPr="006E41F4">
        <w:rPr>
          <w:rFonts w:cs="Traditional Arabic"/>
          <w:sz w:val="24"/>
          <w:szCs w:val="24"/>
          <w:rtl/>
        </w:rPr>
        <w:t>1]</w:t>
      </w:r>
      <w:r w:rsidR="006E41F4">
        <w:rPr>
          <w:rFonts w:cs="Traditional Arabic"/>
          <w:sz w:val="34"/>
          <w:szCs w:val="34"/>
          <w:rtl/>
        </w:rPr>
        <w:t>،</w:t>
      </w:r>
      <w:r w:rsidRPr="006E41F4">
        <w:rPr>
          <w:rFonts w:cs="Traditional Arabic"/>
          <w:sz w:val="34"/>
          <w:szCs w:val="34"/>
          <w:rtl/>
        </w:rPr>
        <w:t xml:space="preserve"> فالمراد بالإحكام هنا: أنه في غاية الإحكام والانتظام، إذن هو مُحكَمٌ كله، فأخباره حقٌّ وصدقٌ، ولا تناقضَ فيها ولا اختلاف، قال الله -عَزَّ وَجلَّ:</w:t>
      </w:r>
      <w:r w:rsidR="006E41F4">
        <w:rPr>
          <w:rFonts w:cs="Traditional Arabic"/>
          <w:sz w:val="34"/>
          <w:szCs w:val="34"/>
          <w:rtl/>
        </w:rPr>
        <w:t xml:space="preserve"> </w:t>
      </w:r>
      <w:r w:rsidR="003B1DEB" w:rsidRPr="003B1DEB">
        <w:rPr>
          <w:rFonts w:cs="Traditional Arabic" w:hint="cs"/>
          <w:color w:val="FF0000"/>
          <w:sz w:val="34"/>
          <w:szCs w:val="34"/>
          <w:rtl/>
        </w:rPr>
        <w:t>﴿</w:t>
      </w:r>
      <w:r w:rsidR="003B1DEB" w:rsidRPr="003B1DEB">
        <w:rPr>
          <w:rFonts w:cs="Traditional Arabic"/>
          <w:color w:val="FF0000"/>
          <w:sz w:val="34"/>
          <w:szCs w:val="34"/>
          <w:rtl/>
        </w:rPr>
        <w:t>وَلَوْ كَانَ مِنْ عِنْدِ غَيْرِ اللَّهِ لَوَجَدُوا فِيهِ اخْتِلَافًا كَثِيرًا</w:t>
      </w:r>
      <w:r w:rsidR="00D372BE" w:rsidRPr="003B1DEB">
        <w:rPr>
          <w:rFonts w:cs="Traditional Arabic"/>
          <w:color w:val="FF0000"/>
          <w:sz w:val="34"/>
          <w:szCs w:val="34"/>
          <w:rtl/>
        </w:rPr>
        <w:t>﴾</w:t>
      </w:r>
      <w:r w:rsidR="006E41F4" w:rsidRPr="003B1DEB">
        <w:rPr>
          <w:rFonts w:cs="Traditional Arabic"/>
          <w:color w:val="FF0000"/>
          <w:sz w:val="34"/>
          <w:szCs w:val="34"/>
          <w:rtl/>
        </w:rPr>
        <w:t xml:space="preserve"> </w:t>
      </w:r>
      <w:r w:rsidR="006E41F4" w:rsidRPr="006E41F4">
        <w:rPr>
          <w:rFonts w:cs="Traditional Arabic"/>
          <w:sz w:val="24"/>
          <w:szCs w:val="24"/>
          <w:rtl/>
        </w:rPr>
        <w:t>[</w:t>
      </w:r>
      <w:r w:rsidRPr="006E41F4">
        <w:rPr>
          <w:rFonts w:cs="Traditional Arabic"/>
          <w:sz w:val="24"/>
          <w:szCs w:val="24"/>
          <w:rtl/>
        </w:rPr>
        <w:t>النساء</w:t>
      </w:r>
      <w:r w:rsidR="00D372BE">
        <w:rPr>
          <w:rFonts w:cs="Traditional Arabic"/>
          <w:sz w:val="24"/>
          <w:szCs w:val="24"/>
          <w:rtl/>
        </w:rPr>
        <w:t xml:space="preserve">: </w:t>
      </w:r>
      <w:r w:rsidRPr="006E41F4">
        <w:rPr>
          <w:rFonts w:cs="Traditional Arabic"/>
          <w:sz w:val="24"/>
          <w:szCs w:val="24"/>
          <w:rtl/>
        </w:rPr>
        <w:t>82]</w:t>
      </w:r>
      <w:r w:rsidRPr="006E41F4">
        <w:rPr>
          <w:rFonts w:cs="Traditional Arabic"/>
          <w:sz w:val="34"/>
          <w:szCs w:val="34"/>
          <w:rtl/>
        </w:rPr>
        <w:t>.</w:t>
      </w:r>
    </w:p>
    <w:p w14:paraId="74D215B7" w14:textId="1F367D47" w:rsidR="00874C59" w:rsidRPr="006E41F4" w:rsidRDefault="00874C59" w:rsidP="00327F7F">
      <w:pPr>
        <w:spacing w:before="120" w:after="0" w:line="240" w:lineRule="auto"/>
        <w:ind w:left="113" w:firstLine="397"/>
        <w:jc w:val="both"/>
        <w:rPr>
          <w:rFonts w:cs="Traditional Arabic"/>
          <w:sz w:val="34"/>
          <w:szCs w:val="34"/>
          <w:rtl/>
        </w:rPr>
      </w:pPr>
      <w:r w:rsidRPr="005333EF">
        <w:rPr>
          <w:rFonts w:cs="Traditional Arabic"/>
          <w:b/>
          <w:bCs/>
          <w:sz w:val="34"/>
          <w:szCs w:val="34"/>
          <w:u w:val="single"/>
          <w:rtl/>
        </w:rPr>
        <w:t>ووصفه بأنه متشابه باعتبار آخر</w:t>
      </w:r>
      <w:r w:rsidRPr="006E41F4">
        <w:rPr>
          <w:rFonts w:cs="Traditional Arabic"/>
          <w:sz w:val="34"/>
          <w:szCs w:val="34"/>
          <w:rtl/>
        </w:rPr>
        <w:t>: فإن الله -عَزَّ وَجلَّ- قال:</w:t>
      </w:r>
      <w:r w:rsidR="006E41F4">
        <w:rPr>
          <w:rFonts w:cs="Traditional Arabic"/>
          <w:sz w:val="34"/>
          <w:szCs w:val="34"/>
          <w:rtl/>
        </w:rPr>
        <w:t xml:space="preserve"> </w:t>
      </w:r>
      <w:r w:rsidR="00D372BE">
        <w:rPr>
          <w:rFonts w:cs="Traditional Arabic"/>
          <w:color w:val="FF0000"/>
          <w:sz w:val="34"/>
          <w:szCs w:val="34"/>
          <w:rtl/>
        </w:rPr>
        <w:t>﴿</w:t>
      </w:r>
      <w:r w:rsidR="006E41F4" w:rsidRPr="006E41F4">
        <w:rPr>
          <w:rFonts w:cs="Traditional Arabic"/>
          <w:color w:val="FF0000"/>
          <w:sz w:val="34"/>
          <w:szCs w:val="34"/>
          <w:rtl/>
        </w:rPr>
        <w:t>اللَّهُ نَزَّلَ أَحْسَنَ الْحَدِيثِ كِتَابًا مُتَشَابِهًا</w:t>
      </w:r>
      <w:r w:rsidR="00D372BE">
        <w:rPr>
          <w:rFonts w:cs="Traditional Arabic"/>
          <w:color w:val="FF0000"/>
          <w:sz w:val="34"/>
          <w:szCs w:val="34"/>
          <w:rtl/>
        </w:rPr>
        <w:t>﴾</w:t>
      </w:r>
      <w:r w:rsidR="006E41F4">
        <w:rPr>
          <w:rFonts w:cs="Traditional Arabic"/>
          <w:sz w:val="34"/>
          <w:szCs w:val="34"/>
          <w:rtl/>
        </w:rPr>
        <w:t xml:space="preserve"> </w:t>
      </w:r>
      <w:r w:rsidR="006E41F4" w:rsidRPr="006E41F4">
        <w:rPr>
          <w:rFonts w:cs="Traditional Arabic"/>
          <w:sz w:val="24"/>
          <w:szCs w:val="24"/>
          <w:rtl/>
        </w:rPr>
        <w:t>[</w:t>
      </w:r>
      <w:r w:rsidRPr="006E41F4">
        <w:rPr>
          <w:rFonts w:cs="Traditional Arabic"/>
          <w:sz w:val="24"/>
          <w:szCs w:val="24"/>
          <w:rtl/>
        </w:rPr>
        <w:t>الزمر</w:t>
      </w:r>
      <w:r w:rsidR="00D372BE">
        <w:rPr>
          <w:rFonts w:cs="Traditional Arabic"/>
          <w:sz w:val="24"/>
          <w:szCs w:val="24"/>
          <w:rtl/>
        </w:rPr>
        <w:t xml:space="preserve">: </w:t>
      </w:r>
      <w:r w:rsidRPr="006E41F4">
        <w:rPr>
          <w:rFonts w:cs="Traditional Arabic"/>
          <w:sz w:val="24"/>
          <w:szCs w:val="24"/>
          <w:rtl/>
        </w:rPr>
        <w:t>23]</w:t>
      </w:r>
      <w:r w:rsidR="006E41F4">
        <w:rPr>
          <w:rFonts w:cs="Traditional Arabic"/>
          <w:sz w:val="34"/>
          <w:szCs w:val="34"/>
          <w:rtl/>
        </w:rPr>
        <w:t>،</w:t>
      </w:r>
      <w:r w:rsidRPr="006E41F4">
        <w:rPr>
          <w:rFonts w:cs="Traditional Arabic"/>
          <w:sz w:val="34"/>
          <w:szCs w:val="34"/>
          <w:rtl/>
        </w:rPr>
        <w:t xml:space="preserve"> يعني أنَّ القرآن متشابه من وجه.</w:t>
      </w:r>
    </w:p>
    <w:p w14:paraId="3A98103B" w14:textId="77777777" w:rsidR="00874C59" w:rsidRPr="006E41F4" w:rsidRDefault="00874C59" w:rsidP="00327F7F">
      <w:pPr>
        <w:spacing w:before="120" w:after="0" w:line="240" w:lineRule="auto"/>
        <w:ind w:left="113" w:firstLine="397"/>
        <w:jc w:val="both"/>
        <w:rPr>
          <w:rFonts w:cs="Traditional Arabic"/>
          <w:sz w:val="34"/>
          <w:szCs w:val="34"/>
          <w:rtl/>
        </w:rPr>
      </w:pPr>
      <w:r w:rsidRPr="00B74B93">
        <w:rPr>
          <w:rFonts w:cs="Traditional Arabic"/>
          <w:b/>
          <w:bCs/>
          <w:sz w:val="34"/>
          <w:szCs w:val="34"/>
          <w:rtl/>
        </w:rPr>
        <w:t>ما المراد بالتشابه هنا</w:t>
      </w:r>
      <w:r w:rsidRPr="006E41F4">
        <w:rPr>
          <w:rFonts w:cs="Traditional Arabic"/>
          <w:sz w:val="34"/>
          <w:szCs w:val="34"/>
          <w:rtl/>
        </w:rPr>
        <w:t>؟</w:t>
      </w:r>
    </w:p>
    <w:p w14:paraId="76B37FEC" w14:textId="442C5C2D" w:rsidR="00874C59" w:rsidRPr="006E41F4" w:rsidRDefault="00874C59" w:rsidP="00327F7F">
      <w:pPr>
        <w:spacing w:before="120" w:after="0" w:line="240" w:lineRule="auto"/>
        <w:ind w:left="113" w:firstLine="397"/>
        <w:jc w:val="both"/>
        <w:rPr>
          <w:rFonts w:cs="Traditional Arabic"/>
          <w:sz w:val="34"/>
          <w:szCs w:val="34"/>
          <w:rtl/>
        </w:rPr>
      </w:pPr>
      <w:r w:rsidRPr="006E41F4">
        <w:rPr>
          <w:rFonts w:cs="Traditional Arabic"/>
          <w:sz w:val="34"/>
          <w:szCs w:val="34"/>
          <w:rtl/>
        </w:rPr>
        <w:t>قال أهل التفسير: م</w:t>
      </w:r>
      <w:r w:rsidR="005333EF">
        <w:rPr>
          <w:rFonts w:cs="Traditional Arabic" w:hint="cs"/>
          <w:sz w:val="34"/>
          <w:szCs w:val="34"/>
          <w:rtl/>
        </w:rPr>
        <w:t>ُ</w:t>
      </w:r>
      <w:r w:rsidRPr="006E41F4">
        <w:rPr>
          <w:rFonts w:cs="Traditional Arabic"/>
          <w:sz w:val="34"/>
          <w:szCs w:val="34"/>
          <w:rtl/>
        </w:rPr>
        <w:t>تشابه في الحُسنِ والصدق والبركةِ والنَّفع</w:t>
      </w:r>
      <w:r w:rsidR="006E41F4">
        <w:rPr>
          <w:rFonts w:cs="Traditional Arabic"/>
          <w:sz w:val="34"/>
          <w:szCs w:val="34"/>
          <w:rtl/>
        </w:rPr>
        <w:t>،</w:t>
      </w:r>
      <w:r w:rsidRPr="006E41F4">
        <w:rPr>
          <w:rFonts w:cs="Traditional Arabic"/>
          <w:sz w:val="34"/>
          <w:szCs w:val="34"/>
          <w:rtl/>
        </w:rPr>
        <w:t xml:space="preserve"> إلى غير ذلك من صفات القرآن العظيم الذي هو كلام الله -عَزَّ وَجلَّ-</w:t>
      </w:r>
      <w:r w:rsidR="006E41F4">
        <w:rPr>
          <w:rFonts w:cs="Traditional Arabic"/>
          <w:sz w:val="34"/>
          <w:szCs w:val="34"/>
          <w:rtl/>
        </w:rPr>
        <w:t xml:space="preserve"> </w:t>
      </w:r>
      <w:r w:rsidR="00D372BE">
        <w:rPr>
          <w:rFonts w:cs="Traditional Arabic"/>
          <w:color w:val="FF0000"/>
          <w:sz w:val="34"/>
          <w:szCs w:val="34"/>
          <w:rtl/>
        </w:rPr>
        <w:t>﴿</w:t>
      </w:r>
      <w:r w:rsidR="006E41F4" w:rsidRPr="006E41F4">
        <w:rPr>
          <w:rFonts w:cs="Traditional Arabic"/>
          <w:color w:val="FF0000"/>
          <w:sz w:val="34"/>
          <w:szCs w:val="34"/>
          <w:rtl/>
        </w:rPr>
        <w:t>لَا يَأْتِيهِ الْبَاطِلُ مِنْ بَيْنِ يَدَيْهِ وَلَا مِنْ خَلْفِهِ تَنْزِيلٌ مِنْ حَكِيمٍ حَمِيدٍ</w:t>
      </w:r>
      <w:r w:rsidR="00D372BE">
        <w:rPr>
          <w:rFonts w:cs="Traditional Arabic"/>
          <w:color w:val="FF0000"/>
          <w:sz w:val="34"/>
          <w:szCs w:val="34"/>
          <w:rtl/>
        </w:rPr>
        <w:t>﴾</w:t>
      </w:r>
      <w:r w:rsidR="006E41F4">
        <w:rPr>
          <w:rFonts w:cs="Traditional Arabic"/>
          <w:sz w:val="34"/>
          <w:szCs w:val="34"/>
          <w:rtl/>
        </w:rPr>
        <w:t xml:space="preserve"> </w:t>
      </w:r>
      <w:r w:rsidR="006E41F4" w:rsidRPr="006E41F4">
        <w:rPr>
          <w:rFonts w:cs="Traditional Arabic"/>
          <w:sz w:val="24"/>
          <w:szCs w:val="24"/>
          <w:rtl/>
        </w:rPr>
        <w:t>[</w:t>
      </w:r>
      <w:r w:rsidRPr="006E41F4">
        <w:rPr>
          <w:rFonts w:cs="Traditional Arabic"/>
          <w:sz w:val="24"/>
          <w:szCs w:val="24"/>
          <w:rtl/>
        </w:rPr>
        <w:t>فصلت</w:t>
      </w:r>
      <w:r w:rsidR="00D372BE">
        <w:rPr>
          <w:rFonts w:cs="Traditional Arabic"/>
          <w:sz w:val="24"/>
          <w:szCs w:val="24"/>
          <w:rtl/>
        </w:rPr>
        <w:t xml:space="preserve">: </w:t>
      </w:r>
      <w:r w:rsidRPr="006E41F4">
        <w:rPr>
          <w:rFonts w:cs="Traditional Arabic"/>
          <w:sz w:val="24"/>
          <w:szCs w:val="24"/>
          <w:rtl/>
        </w:rPr>
        <w:t>42]</w:t>
      </w:r>
      <w:r w:rsidR="006E41F4">
        <w:rPr>
          <w:rFonts w:cs="Traditional Arabic"/>
          <w:sz w:val="34"/>
          <w:szCs w:val="34"/>
          <w:rtl/>
        </w:rPr>
        <w:t>.</w:t>
      </w:r>
    </w:p>
    <w:p w14:paraId="5F3F6E6E" w14:textId="11FDA0BA" w:rsidR="00874C59" w:rsidRPr="006E41F4" w:rsidRDefault="00874C59" w:rsidP="00327F7F">
      <w:pPr>
        <w:spacing w:before="120" w:after="0" w:line="240" w:lineRule="auto"/>
        <w:ind w:left="113" w:firstLine="397"/>
        <w:jc w:val="both"/>
        <w:rPr>
          <w:rFonts w:cs="Traditional Arabic"/>
          <w:sz w:val="34"/>
          <w:szCs w:val="34"/>
          <w:rtl/>
        </w:rPr>
      </w:pPr>
      <w:r w:rsidRPr="006E41F4">
        <w:rPr>
          <w:rFonts w:cs="Traditional Arabic"/>
          <w:sz w:val="34"/>
          <w:szCs w:val="34"/>
          <w:rtl/>
        </w:rPr>
        <w:t xml:space="preserve">قوله: </w:t>
      </w:r>
      <w:r w:rsidRPr="003B1DEB">
        <w:rPr>
          <w:rFonts w:cs="Traditional Arabic"/>
          <w:color w:val="0000FF"/>
          <w:sz w:val="34"/>
          <w:szCs w:val="34"/>
          <w:rtl/>
        </w:rPr>
        <w:t>(وبعضه محكم وبعضه متشابه باعتبار ثالث)</w:t>
      </w:r>
      <w:r w:rsidRPr="006E41F4">
        <w:rPr>
          <w:rFonts w:cs="Traditional Arabic"/>
          <w:sz w:val="34"/>
          <w:szCs w:val="34"/>
          <w:rtl/>
        </w:rPr>
        <w:t>، فمنه آيات محكمات كما قال الله</w:t>
      </w:r>
      <w:r w:rsidR="006E41F4">
        <w:rPr>
          <w:rFonts w:cs="Traditional Arabic"/>
          <w:sz w:val="34"/>
          <w:szCs w:val="34"/>
          <w:rtl/>
        </w:rPr>
        <w:t xml:space="preserve"> </w:t>
      </w:r>
      <w:r w:rsidRPr="006E41F4">
        <w:rPr>
          <w:rFonts w:cs="Traditional Arabic"/>
          <w:sz w:val="34"/>
          <w:szCs w:val="34"/>
          <w:rtl/>
        </w:rPr>
        <w:t>-عَزَّ وَجلَّ- في أوائل سورة آل عمران:</w:t>
      </w:r>
      <w:r w:rsidR="006E41F4">
        <w:rPr>
          <w:rFonts w:cs="Traditional Arabic"/>
          <w:sz w:val="34"/>
          <w:szCs w:val="34"/>
          <w:rtl/>
        </w:rPr>
        <w:t xml:space="preserve"> </w:t>
      </w:r>
      <w:r w:rsidR="00D372BE">
        <w:rPr>
          <w:rFonts w:cs="Traditional Arabic"/>
          <w:color w:val="FF0000"/>
          <w:sz w:val="34"/>
          <w:szCs w:val="34"/>
          <w:rtl/>
        </w:rPr>
        <w:t>﴿</w:t>
      </w:r>
      <w:r w:rsidR="006E41F4" w:rsidRPr="006E41F4">
        <w:rPr>
          <w:rFonts w:cs="Traditional Arabic"/>
          <w:color w:val="FF0000"/>
          <w:sz w:val="34"/>
          <w:szCs w:val="34"/>
          <w:rtl/>
        </w:rPr>
        <w:t>هُوَ الَّذِي أَنْزَلَ عَلَيْكَ الْكِتَابَ مِنْهُ آيَاتٌ مُحْكَمَاتٌ هُنَّ أُمُّ الْكِتَابِ وَأُخَرُ مُتَشَابِهَاتٌ</w:t>
      </w:r>
      <w:r w:rsidR="00D372BE">
        <w:rPr>
          <w:rFonts w:cs="Traditional Arabic"/>
          <w:color w:val="FF0000"/>
          <w:sz w:val="34"/>
          <w:szCs w:val="34"/>
          <w:rtl/>
        </w:rPr>
        <w:t>﴾</w:t>
      </w:r>
      <w:r w:rsidR="006E41F4">
        <w:rPr>
          <w:rFonts w:cs="Traditional Arabic"/>
          <w:sz w:val="34"/>
          <w:szCs w:val="34"/>
          <w:rtl/>
        </w:rPr>
        <w:t xml:space="preserve"> </w:t>
      </w:r>
      <w:r w:rsidR="006E41F4" w:rsidRPr="006E41F4">
        <w:rPr>
          <w:rFonts w:cs="Traditional Arabic"/>
          <w:sz w:val="24"/>
          <w:szCs w:val="24"/>
          <w:rtl/>
        </w:rPr>
        <w:t>[</w:t>
      </w:r>
      <w:r w:rsidRPr="006E41F4">
        <w:rPr>
          <w:rFonts w:cs="Traditional Arabic"/>
          <w:sz w:val="24"/>
          <w:szCs w:val="24"/>
          <w:rtl/>
        </w:rPr>
        <w:t>آل عمران</w:t>
      </w:r>
      <w:r w:rsidR="00D372BE">
        <w:rPr>
          <w:rFonts w:cs="Traditional Arabic"/>
          <w:sz w:val="24"/>
          <w:szCs w:val="24"/>
          <w:rtl/>
        </w:rPr>
        <w:t xml:space="preserve">: </w:t>
      </w:r>
      <w:r w:rsidRPr="006E41F4">
        <w:rPr>
          <w:rFonts w:cs="Traditional Arabic"/>
          <w:sz w:val="24"/>
          <w:szCs w:val="24"/>
          <w:rtl/>
        </w:rPr>
        <w:t>7]</w:t>
      </w:r>
      <w:r w:rsidR="006E41F4">
        <w:rPr>
          <w:rFonts w:cs="Traditional Arabic"/>
          <w:sz w:val="34"/>
          <w:szCs w:val="34"/>
          <w:rtl/>
        </w:rPr>
        <w:t>،</w:t>
      </w:r>
      <w:r w:rsidRPr="006E41F4">
        <w:rPr>
          <w:rFonts w:cs="Traditional Arabic"/>
          <w:sz w:val="34"/>
          <w:szCs w:val="34"/>
          <w:rtl/>
        </w:rPr>
        <w:t xml:space="preserve"> إذن؛ منه مُحكَم ومنه ما هو متشابه، ولهذا قال الله -عَزَّ وَجلَّ- مبينًا سلوك مَن يسلك اتِّباع المتشابه، ومَن يسلك الالتزام بالمُحكَم، فقال -عَزَّ وَجلَّ:</w:t>
      </w:r>
      <w:r w:rsidR="006E41F4">
        <w:rPr>
          <w:rFonts w:cs="Traditional Arabic"/>
          <w:sz w:val="34"/>
          <w:szCs w:val="34"/>
          <w:rtl/>
        </w:rPr>
        <w:t xml:space="preserve"> </w:t>
      </w:r>
      <w:r w:rsidR="00D372BE">
        <w:rPr>
          <w:rFonts w:cs="Traditional Arabic" w:hint="cs"/>
          <w:color w:val="FF0000"/>
          <w:sz w:val="34"/>
          <w:szCs w:val="34"/>
          <w:rtl/>
        </w:rPr>
        <w:t>﴿</w:t>
      </w:r>
      <w:r w:rsidR="006E41F4" w:rsidRPr="006E41F4">
        <w:rPr>
          <w:rFonts w:cs="Traditional Arabic"/>
          <w:color w:val="FF0000"/>
          <w:sz w:val="34"/>
          <w:szCs w:val="34"/>
          <w:rtl/>
        </w:rPr>
        <w:t>مِنْهُ آيَاتٌ مُحْكَمَاتٌ هُنَّ أُمُّ الْكِتَابِ وَأُخَرُ مُتَشَابِهَاتٌ فَأَمَّا الَّذِينَ فِي قُلُوبِهِمْ زَيْغٌ فَيَتَّبِعُونَ مَا تَشَابَهَ مِنْهُ ابْتِغَاءَ الْفِتْنَةِ وَابْتِغَاءَ تَأْوِيلِهِ وَمَا يَعْلَمُ تَأْوِيلَهُ إِلَّا اللَّهُ وَالرَّاسِخُونَ فِي الْعِلْمِ يَقُولُونَ آمَنَّا بِهِ كُلٌّ مِنْ عِنْدِ رَبِّنَا</w:t>
      </w:r>
      <w:r w:rsidR="00D372BE">
        <w:rPr>
          <w:rFonts w:cs="Traditional Arabic" w:hint="cs"/>
          <w:color w:val="FF0000"/>
          <w:sz w:val="34"/>
          <w:szCs w:val="34"/>
          <w:rtl/>
        </w:rPr>
        <w:t>﴾</w:t>
      </w:r>
      <w:r w:rsidR="006E41F4" w:rsidRPr="006E41F4">
        <w:rPr>
          <w:rFonts w:cs="Traditional Arabic" w:hint="cs"/>
          <w:color w:val="FF0000"/>
          <w:sz w:val="34"/>
          <w:szCs w:val="34"/>
          <w:rtl/>
        </w:rPr>
        <w:t xml:space="preserve"> </w:t>
      </w:r>
      <w:r w:rsidRPr="006E41F4">
        <w:rPr>
          <w:rFonts w:cs="Traditional Arabic"/>
          <w:sz w:val="24"/>
          <w:szCs w:val="24"/>
          <w:rtl/>
        </w:rPr>
        <w:t>[آل عمران</w:t>
      </w:r>
      <w:r w:rsidR="00D372BE">
        <w:rPr>
          <w:rFonts w:cs="Traditional Arabic"/>
          <w:sz w:val="24"/>
          <w:szCs w:val="24"/>
          <w:rtl/>
        </w:rPr>
        <w:t xml:space="preserve">: </w:t>
      </w:r>
      <w:r w:rsidRPr="006E41F4">
        <w:rPr>
          <w:rFonts w:cs="Traditional Arabic"/>
          <w:sz w:val="24"/>
          <w:szCs w:val="24"/>
          <w:rtl/>
        </w:rPr>
        <w:t>7]</w:t>
      </w:r>
      <w:r w:rsidR="006E41F4">
        <w:rPr>
          <w:rFonts w:cs="Traditional Arabic"/>
          <w:sz w:val="34"/>
          <w:szCs w:val="34"/>
          <w:rtl/>
        </w:rPr>
        <w:t>،</w:t>
      </w:r>
      <w:r w:rsidRPr="006E41F4">
        <w:rPr>
          <w:rFonts w:cs="Traditional Arabic"/>
          <w:sz w:val="34"/>
          <w:szCs w:val="34"/>
          <w:rtl/>
        </w:rPr>
        <w:t xml:space="preserve"> يعني آمنوا بالمحكم والمت</w:t>
      </w:r>
      <w:r w:rsidR="006E41F4" w:rsidRPr="006E41F4">
        <w:rPr>
          <w:rFonts w:cs="Traditional Arabic"/>
          <w:sz w:val="34"/>
          <w:szCs w:val="34"/>
          <w:rtl/>
        </w:rPr>
        <w:t>ش</w:t>
      </w:r>
      <w:r w:rsidRPr="006E41F4">
        <w:rPr>
          <w:rFonts w:cs="Traditional Arabic"/>
          <w:sz w:val="34"/>
          <w:szCs w:val="34"/>
          <w:rtl/>
        </w:rPr>
        <w:t>ابه. فهذا الوصف هو معنى المُحَكم في هذه الآيات.</w:t>
      </w:r>
    </w:p>
    <w:p w14:paraId="1F7C48CE" w14:textId="77777777" w:rsidR="00874C59" w:rsidRPr="00D14A1A" w:rsidRDefault="00874C59" w:rsidP="00327F7F">
      <w:pPr>
        <w:spacing w:before="120" w:after="0" w:line="240" w:lineRule="auto"/>
        <w:ind w:left="113" w:firstLine="397"/>
        <w:jc w:val="both"/>
        <w:rPr>
          <w:rFonts w:cs="Traditional Arabic"/>
          <w:sz w:val="34"/>
          <w:szCs w:val="34"/>
          <w:rtl/>
        </w:rPr>
      </w:pPr>
      <w:r w:rsidRPr="00D14A1A">
        <w:rPr>
          <w:rFonts w:cs="Traditional Arabic"/>
          <w:sz w:val="34"/>
          <w:szCs w:val="34"/>
          <w:rtl/>
        </w:rPr>
        <w:t>فالمُحكَم: ما بانت به الشرائع والأصول والقواعد والثوابت.</w:t>
      </w:r>
    </w:p>
    <w:p w14:paraId="7E01CE50" w14:textId="3DAD0089" w:rsidR="00874C59" w:rsidRPr="00D14A1A" w:rsidRDefault="00874C59" w:rsidP="00327F7F">
      <w:pPr>
        <w:spacing w:before="120" w:after="0" w:line="240" w:lineRule="auto"/>
        <w:ind w:left="113" w:firstLine="397"/>
        <w:jc w:val="both"/>
        <w:rPr>
          <w:rFonts w:cs="Traditional Arabic"/>
          <w:sz w:val="34"/>
          <w:szCs w:val="34"/>
          <w:rtl/>
        </w:rPr>
      </w:pPr>
      <w:r w:rsidRPr="00D14A1A">
        <w:rPr>
          <w:rFonts w:cs="Traditional Arabic"/>
          <w:sz w:val="34"/>
          <w:szCs w:val="34"/>
          <w:u w:val="single"/>
          <w:rtl/>
        </w:rPr>
        <w:t>قال أهل العلم</w:t>
      </w:r>
      <w:r w:rsidRPr="00D14A1A">
        <w:rPr>
          <w:rFonts w:cs="Traditional Arabic"/>
          <w:sz w:val="34"/>
          <w:szCs w:val="34"/>
          <w:rtl/>
        </w:rPr>
        <w:t>: المُحكَم هو الواضح البيِّن، الذي بانت به الشرائع والقواعد والثوابت في الشريعة، كأركان الصلاة، أركان الصيام، قواعد وأصول المحرمات</w:t>
      </w:r>
      <w:r w:rsidR="006E41F4" w:rsidRPr="00D14A1A">
        <w:rPr>
          <w:rFonts w:cs="Traditional Arabic"/>
          <w:sz w:val="34"/>
          <w:szCs w:val="34"/>
          <w:rtl/>
        </w:rPr>
        <w:t>،</w:t>
      </w:r>
      <w:r w:rsidRPr="00D14A1A">
        <w:rPr>
          <w:rFonts w:cs="Traditional Arabic"/>
          <w:sz w:val="34"/>
          <w:szCs w:val="34"/>
          <w:rtl/>
        </w:rPr>
        <w:t xml:space="preserve"> والمنهيات، أصول الواجبات؛ فهذه بانت بالمُحكمَات.</w:t>
      </w:r>
    </w:p>
    <w:p w14:paraId="2654DE35" w14:textId="40F4C664" w:rsidR="00874C59" w:rsidRPr="00D14A1A" w:rsidRDefault="00874C59" w:rsidP="00327F7F">
      <w:pPr>
        <w:spacing w:before="120" w:after="0" w:line="240" w:lineRule="auto"/>
        <w:ind w:left="113" w:firstLine="397"/>
        <w:jc w:val="both"/>
        <w:rPr>
          <w:rFonts w:cs="Traditional Arabic"/>
          <w:sz w:val="34"/>
          <w:szCs w:val="34"/>
          <w:rtl/>
        </w:rPr>
      </w:pPr>
      <w:r w:rsidRPr="00D14A1A">
        <w:rPr>
          <w:rFonts w:cs="Traditional Arabic"/>
          <w:sz w:val="34"/>
          <w:szCs w:val="34"/>
          <w:u w:val="single"/>
          <w:rtl/>
        </w:rPr>
        <w:t>والمتشابه</w:t>
      </w:r>
      <w:r w:rsidRPr="00D14A1A">
        <w:rPr>
          <w:rFonts w:cs="Traditional Arabic"/>
          <w:sz w:val="34"/>
          <w:szCs w:val="34"/>
          <w:rtl/>
        </w:rPr>
        <w:t xml:space="preserve"> هنا: هو المُجمَل ومحتمل المعنى، فهو يحتمل معنًى غير المعنى الظاهر، ويحتمل أوجه، ولهذا أمر الله -عَزَّ وَجلَّ- بالالتزام بالمحكَم، وبردِّ المتشابه مع الإيمان به إلى المحكم، وألا تكن -يا عبد الله ويا أمة </w:t>
      </w:r>
      <w:r w:rsidRPr="00D14A1A">
        <w:rPr>
          <w:rFonts w:cs="Traditional Arabic"/>
          <w:sz w:val="34"/>
          <w:szCs w:val="34"/>
          <w:rtl/>
        </w:rPr>
        <w:lastRenderedPageBreak/>
        <w:t>الله- ممن في قلبه زيغ، لأن الزيغ مرض وانحراف فتتبع المتشابه وتُعرض عن المُحكَم، وهذا سمة أهل البدع الذين خالفوا منهج الرسول</w:t>
      </w:r>
      <w:r w:rsidR="006E41F4" w:rsidRPr="00D14A1A">
        <w:rPr>
          <w:rFonts w:cs="Traditional Arabic"/>
          <w:sz w:val="34"/>
          <w:szCs w:val="34"/>
          <w:rtl/>
        </w:rPr>
        <w:t xml:space="preserve"> </w:t>
      </w:r>
      <w:r w:rsidRPr="00D14A1A">
        <w:rPr>
          <w:rFonts w:cs="Traditional Arabic"/>
          <w:sz w:val="34"/>
          <w:szCs w:val="34"/>
          <w:rtl/>
        </w:rPr>
        <w:t>-صَلَّى اللهُ عَلَيْه وَسَلَّمَ- ومنهج الصحابة.</w:t>
      </w:r>
    </w:p>
    <w:p w14:paraId="20DD5692" w14:textId="77777777" w:rsidR="00874C59" w:rsidRPr="00D14A1A" w:rsidRDefault="00874C59" w:rsidP="00327F7F">
      <w:pPr>
        <w:spacing w:before="120" w:after="0" w:line="240" w:lineRule="auto"/>
        <w:ind w:left="113" w:firstLine="397"/>
        <w:jc w:val="both"/>
        <w:rPr>
          <w:rFonts w:cs="Traditional Arabic"/>
          <w:sz w:val="34"/>
          <w:szCs w:val="34"/>
          <w:rtl/>
        </w:rPr>
      </w:pPr>
      <w:r w:rsidRPr="00D14A1A">
        <w:rPr>
          <w:rFonts w:cs="Traditional Arabic"/>
          <w:sz w:val="34"/>
          <w:szCs w:val="34"/>
          <w:rtl/>
        </w:rPr>
        <w:t>إذن؛ منهج الصحابة والتابعين لهم بإحسان: الالتزام بالمُحكم، ورد المتشابه إلى المحكم.</w:t>
      </w:r>
    </w:p>
    <w:p w14:paraId="664EE52C" w14:textId="4332263E" w:rsidR="00874C59" w:rsidRPr="00D14A1A" w:rsidRDefault="00874C59" w:rsidP="00327F7F">
      <w:pPr>
        <w:spacing w:before="120" w:after="0" w:line="240" w:lineRule="auto"/>
        <w:ind w:left="113" w:firstLine="397"/>
        <w:jc w:val="both"/>
        <w:rPr>
          <w:rFonts w:cs="Traditional Arabic"/>
          <w:sz w:val="34"/>
          <w:szCs w:val="34"/>
          <w:rtl/>
        </w:rPr>
      </w:pPr>
      <w:r w:rsidRPr="00D14A1A">
        <w:rPr>
          <w:rFonts w:cs="Traditional Arabic"/>
          <w:sz w:val="34"/>
          <w:szCs w:val="34"/>
          <w:rtl/>
        </w:rPr>
        <w:t>ويُمكن أن يُمثَّل لهذا بقول الله -عَزَّ وَجلَّ:</w:t>
      </w:r>
      <w:r w:rsidR="006E41F4" w:rsidRPr="00D14A1A">
        <w:rPr>
          <w:rFonts w:cs="Traditional Arabic"/>
          <w:sz w:val="34"/>
          <w:szCs w:val="34"/>
          <w:rtl/>
        </w:rPr>
        <w:t xml:space="preserve"> </w:t>
      </w:r>
      <w:r w:rsidR="00D372BE" w:rsidRPr="00D14A1A">
        <w:rPr>
          <w:rFonts w:cs="Traditional Arabic" w:hint="cs"/>
          <w:color w:val="FF0000"/>
          <w:sz w:val="34"/>
          <w:szCs w:val="34"/>
          <w:rtl/>
        </w:rPr>
        <w:t>﴿</w:t>
      </w:r>
      <w:r w:rsidR="006E41F4" w:rsidRPr="00D14A1A">
        <w:rPr>
          <w:rFonts w:cs="Traditional Arabic"/>
          <w:color w:val="FF0000"/>
          <w:sz w:val="34"/>
          <w:szCs w:val="34"/>
          <w:rtl/>
        </w:rPr>
        <w:t>يُضِلُّ مَنْ يَشَاءُ وَيَهْدِي مَنْ يَشَاءُ</w:t>
      </w:r>
      <w:r w:rsidR="00D372BE" w:rsidRPr="00D14A1A">
        <w:rPr>
          <w:rFonts w:cs="Traditional Arabic"/>
          <w:color w:val="FF0000"/>
          <w:sz w:val="34"/>
          <w:szCs w:val="34"/>
          <w:rtl/>
        </w:rPr>
        <w:t>﴾</w:t>
      </w:r>
      <w:r w:rsidR="006E41F4" w:rsidRPr="00D14A1A">
        <w:rPr>
          <w:rFonts w:cs="Traditional Arabic"/>
          <w:color w:val="FF0000"/>
          <w:sz w:val="34"/>
          <w:szCs w:val="34"/>
          <w:rtl/>
        </w:rPr>
        <w:t xml:space="preserve"> </w:t>
      </w:r>
      <w:r w:rsidR="006E41F4" w:rsidRPr="00D14A1A">
        <w:rPr>
          <w:rFonts w:cs="Traditional Arabic"/>
          <w:sz w:val="24"/>
          <w:szCs w:val="24"/>
          <w:rtl/>
        </w:rPr>
        <w:t>[</w:t>
      </w:r>
      <w:r w:rsidRPr="00D14A1A">
        <w:rPr>
          <w:rFonts w:cs="Traditional Arabic"/>
          <w:sz w:val="24"/>
          <w:szCs w:val="24"/>
          <w:rtl/>
        </w:rPr>
        <w:t>النحل</w:t>
      </w:r>
      <w:r w:rsidR="00D372BE" w:rsidRPr="00D14A1A">
        <w:rPr>
          <w:rFonts w:cs="Traditional Arabic"/>
          <w:sz w:val="24"/>
          <w:szCs w:val="24"/>
          <w:rtl/>
        </w:rPr>
        <w:t xml:space="preserve">: </w:t>
      </w:r>
      <w:r w:rsidRPr="00D14A1A">
        <w:rPr>
          <w:rFonts w:cs="Traditional Arabic"/>
          <w:sz w:val="24"/>
          <w:szCs w:val="24"/>
          <w:rtl/>
        </w:rPr>
        <w:t>93]</w:t>
      </w:r>
      <w:r w:rsidR="006E41F4" w:rsidRPr="00D14A1A">
        <w:rPr>
          <w:rFonts w:cs="Traditional Arabic"/>
          <w:sz w:val="34"/>
          <w:szCs w:val="34"/>
          <w:rtl/>
        </w:rPr>
        <w:t>،</w:t>
      </w:r>
      <w:r w:rsidRPr="00D14A1A">
        <w:rPr>
          <w:rFonts w:cs="Traditional Arabic"/>
          <w:sz w:val="34"/>
          <w:szCs w:val="34"/>
          <w:rtl/>
        </w:rPr>
        <w:t xml:space="preserve"> فما تشابه من المعنى يُرد إلى المحكم من النصوص، وهذه الآية قد يُفهم منها أن الله -عَزَّ وَجلَّ- يُسيِّرُ الهداية والضلال دونَ اعتبار، فهذا المعنى متشابه، والصواب أن يُرد المعنى إلى المحكم، والمُحكم في هذا قول الله -عَزَّ وَجلَّ:</w:t>
      </w:r>
      <w:r w:rsidR="006E41F4" w:rsidRPr="00D14A1A">
        <w:rPr>
          <w:rFonts w:cs="Traditional Arabic"/>
          <w:sz w:val="34"/>
          <w:szCs w:val="34"/>
          <w:rtl/>
        </w:rPr>
        <w:t xml:space="preserve"> </w:t>
      </w:r>
      <w:r w:rsidR="00D372BE" w:rsidRPr="00D14A1A">
        <w:rPr>
          <w:rFonts w:cs="Traditional Arabic" w:hint="cs"/>
          <w:color w:val="FF0000"/>
          <w:sz w:val="34"/>
          <w:szCs w:val="34"/>
          <w:rtl/>
        </w:rPr>
        <w:t>﴿</w:t>
      </w:r>
      <w:r w:rsidR="006E41F4" w:rsidRPr="00D14A1A">
        <w:rPr>
          <w:rFonts w:cs="Traditional Arabic"/>
          <w:color w:val="FF0000"/>
          <w:sz w:val="34"/>
          <w:szCs w:val="34"/>
          <w:rtl/>
        </w:rPr>
        <w:t>وَلَا يَظْلِمُ رَبُّكَ أَحَدًا</w:t>
      </w:r>
      <w:r w:rsidR="00D372BE" w:rsidRPr="00D14A1A">
        <w:rPr>
          <w:rFonts w:cs="Traditional Arabic"/>
          <w:color w:val="FF0000"/>
          <w:sz w:val="34"/>
          <w:szCs w:val="34"/>
          <w:rtl/>
        </w:rPr>
        <w:t>﴾</w:t>
      </w:r>
      <w:r w:rsidR="006E41F4" w:rsidRPr="00D14A1A">
        <w:rPr>
          <w:rFonts w:cs="Traditional Arabic"/>
          <w:sz w:val="34"/>
          <w:szCs w:val="34"/>
          <w:rtl/>
        </w:rPr>
        <w:t xml:space="preserve"> </w:t>
      </w:r>
      <w:r w:rsidR="006E41F4" w:rsidRPr="00D14A1A">
        <w:rPr>
          <w:rFonts w:cs="Traditional Arabic"/>
          <w:sz w:val="24"/>
          <w:szCs w:val="24"/>
          <w:rtl/>
        </w:rPr>
        <w:t>[</w:t>
      </w:r>
      <w:r w:rsidRPr="00D14A1A">
        <w:rPr>
          <w:rFonts w:cs="Traditional Arabic"/>
          <w:sz w:val="24"/>
          <w:szCs w:val="24"/>
          <w:rtl/>
        </w:rPr>
        <w:t>الكهف</w:t>
      </w:r>
      <w:r w:rsidR="00D372BE" w:rsidRPr="00D14A1A">
        <w:rPr>
          <w:rFonts w:cs="Traditional Arabic"/>
          <w:sz w:val="24"/>
          <w:szCs w:val="24"/>
          <w:rtl/>
        </w:rPr>
        <w:t xml:space="preserve">: </w:t>
      </w:r>
      <w:r w:rsidRPr="00D14A1A">
        <w:rPr>
          <w:rFonts w:cs="Traditional Arabic"/>
          <w:sz w:val="24"/>
          <w:szCs w:val="24"/>
          <w:rtl/>
        </w:rPr>
        <w:t>49]</w:t>
      </w:r>
      <w:r w:rsidR="006E41F4" w:rsidRPr="00D14A1A">
        <w:rPr>
          <w:rFonts w:cs="Traditional Arabic"/>
          <w:sz w:val="34"/>
          <w:szCs w:val="34"/>
          <w:rtl/>
        </w:rPr>
        <w:t>،</w:t>
      </w:r>
      <w:r w:rsidRPr="00D14A1A">
        <w:rPr>
          <w:rFonts w:cs="Traditional Arabic"/>
          <w:sz w:val="34"/>
          <w:szCs w:val="34"/>
          <w:rtl/>
        </w:rPr>
        <w:t xml:space="preserve"> فهدايته لمن اهتدى وفق الحكمة والعدل، وإضلاله لمن ضل وفق الحكمة والعدل، ولهذا قال الله -عَزَّ وَجلَّ- في بيان هذا المجمل:</w:t>
      </w:r>
      <w:r w:rsidR="006E41F4" w:rsidRPr="00D14A1A">
        <w:rPr>
          <w:rFonts w:cs="Traditional Arabic"/>
          <w:sz w:val="34"/>
          <w:szCs w:val="34"/>
          <w:rtl/>
        </w:rPr>
        <w:t xml:space="preserve"> </w:t>
      </w:r>
      <w:r w:rsidR="00D372BE" w:rsidRPr="00D14A1A">
        <w:rPr>
          <w:rFonts w:cs="Traditional Arabic"/>
          <w:color w:val="FF0000"/>
          <w:sz w:val="34"/>
          <w:szCs w:val="34"/>
          <w:rtl/>
        </w:rPr>
        <w:t>﴿</w:t>
      </w:r>
      <w:r w:rsidR="006E41F4" w:rsidRPr="00D14A1A">
        <w:rPr>
          <w:rFonts w:cs="Traditional Arabic"/>
          <w:color w:val="FF0000"/>
          <w:sz w:val="34"/>
          <w:szCs w:val="34"/>
          <w:rtl/>
        </w:rPr>
        <w:t>فَأَمَّا مَنْ أَعْطَى وَاتَّقَى (5) وَصَدَّقَ بِالْحُسْنَى (6) فَسَنُيَسِّرُهُ لِلْيُسْرَى (7) وَأَمَّا مَنْ بَخِلَ وَاسْتَغْنَى (8) وَكَذَّبَ بِالْحُسْنَى (9) فَسَنُيَسِّرُهُ لِلْعُسْرَى﴾</w:t>
      </w:r>
      <w:r w:rsidR="006E41F4" w:rsidRPr="00D14A1A">
        <w:rPr>
          <w:rFonts w:cs="Traditional Arabic"/>
          <w:sz w:val="34"/>
          <w:szCs w:val="34"/>
          <w:rtl/>
        </w:rPr>
        <w:t xml:space="preserve"> </w:t>
      </w:r>
      <w:r w:rsidR="006E41F4" w:rsidRPr="00D14A1A">
        <w:rPr>
          <w:rFonts w:cs="Traditional Arabic"/>
          <w:sz w:val="24"/>
          <w:szCs w:val="24"/>
          <w:rtl/>
        </w:rPr>
        <w:t>[</w:t>
      </w:r>
      <w:r w:rsidRPr="00D14A1A">
        <w:rPr>
          <w:rFonts w:cs="Traditional Arabic"/>
          <w:sz w:val="24"/>
          <w:szCs w:val="24"/>
          <w:rtl/>
        </w:rPr>
        <w:t>الليل</w:t>
      </w:r>
      <w:r w:rsidR="00D372BE" w:rsidRPr="00D14A1A">
        <w:rPr>
          <w:rFonts w:cs="Traditional Arabic"/>
          <w:sz w:val="24"/>
          <w:szCs w:val="24"/>
          <w:rtl/>
        </w:rPr>
        <w:t xml:space="preserve">: </w:t>
      </w:r>
      <w:r w:rsidR="003B1DEB" w:rsidRPr="00D14A1A">
        <w:rPr>
          <w:rFonts w:cs="Traditional Arabic" w:hint="cs"/>
          <w:sz w:val="24"/>
          <w:szCs w:val="24"/>
          <w:rtl/>
        </w:rPr>
        <w:t>5 - 8</w:t>
      </w:r>
      <w:r w:rsidRPr="00D14A1A">
        <w:rPr>
          <w:rFonts w:cs="Traditional Arabic"/>
          <w:sz w:val="24"/>
          <w:szCs w:val="24"/>
          <w:rtl/>
        </w:rPr>
        <w:t>]</w:t>
      </w:r>
      <w:r w:rsidR="006E41F4" w:rsidRPr="00D14A1A">
        <w:rPr>
          <w:rFonts w:cs="Traditional Arabic"/>
          <w:sz w:val="34"/>
          <w:szCs w:val="34"/>
          <w:rtl/>
        </w:rPr>
        <w:t>،</w:t>
      </w:r>
      <w:r w:rsidRPr="00D14A1A">
        <w:rPr>
          <w:rFonts w:cs="Traditional Arabic"/>
          <w:sz w:val="34"/>
          <w:szCs w:val="34"/>
          <w:rtl/>
        </w:rPr>
        <w:t xml:space="preserve"> فبانَ بهذه المحكمات مان تشابه من الآيات، ولهذا قال الله -عَزَّ وَجلَّ- مبيِّنًا أنَّ من أسباب الإضلال هو عمل الإنسان، قال الله -عَزَّ وَجلَّ:</w:t>
      </w:r>
      <w:r w:rsidR="006E41F4" w:rsidRPr="00D14A1A">
        <w:rPr>
          <w:rFonts w:cs="Traditional Arabic"/>
          <w:sz w:val="34"/>
          <w:szCs w:val="34"/>
          <w:rtl/>
        </w:rPr>
        <w:t xml:space="preserve"> </w:t>
      </w:r>
      <w:r w:rsidR="00D372BE" w:rsidRPr="00D14A1A">
        <w:rPr>
          <w:rFonts w:cs="Traditional Arabic"/>
          <w:color w:val="FF0000"/>
          <w:sz w:val="34"/>
          <w:szCs w:val="34"/>
          <w:rtl/>
        </w:rPr>
        <w:t>﴿</w:t>
      </w:r>
      <w:r w:rsidR="006E41F4" w:rsidRPr="00D14A1A">
        <w:rPr>
          <w:rFonts w:cs="Traditional Arabic"/>
          <w:color w:val="FF0000"/>
          <w:sz w:val="34"/>
          <w:szCs w:val="34"/>
          <w:rtl/>
        </w:rPr>
        <w:t>فَلَمَّا زَاغُوا أَزَاغَ اللَّهُ قُلُوبَهُمْ</w:t>
      </w:r>
      <w:r w:rsidR="00D372BE" w:rsidRPr="00D14A1A">
        <w:rPr>
          <w:rFonts w:cs="Traditional Arabic"/>
          <w:color w:val="FF0000"/>
          <w:sz w:val="34"/>
          <w:szCs w:val="34"/>
          <w:rtl/>
        </w:rPr>
        <w:t>﴾</w:t>
      </w:r>
      <w:r w:rsidR="006E41F4" w:rsidRPr="00D14A1A">
        <w:rPr>
          <w:rFonts w:cs="Traditional Arabic"/>
          <w:sz w:val="34"/>
          <w:szCs w:val="34"/>
          <w:rtl/>
        </w:rPr>
        <w:t xml:space="preserve"> </w:t>
      </w:r>
      <w:r w:rsidR="006E41F4" w:rsidRPr="00D14A1A">
        <w:rPr>
          <w:rFonts w:cs="Traditional Arabic"/>
          <w:sz w:val="24"/>
          <w:szCs w:val="24"/>
          <w:rtl/>
        </w:rPr>
        <w:t>[</w:t>
      </w:r>
      <w:r w:rsidRPr="00D14A1A">
        <w:rPr>
          <w:rFonts w:cs="Traditional Arabic"/>
          <w:sz w:val="24"/>
          <w:szCs w:val="24"/>
          <w:rtl/>
        </w:rPr>
        <w:t>الصف</w:t>
      </w:r>
      <w:r w:rsidR="00D372BE" w:rsidRPr="00D14A1A">
        <w:rPr>
          <w:rFonts w:cs="Traditional Arabic"/>
          <w:sz w:val="24"/>
          <w:szCs w:val="24"/>
          <w:rtl/>
        </w:rPr>
        <w:t xml:space="preserve">: </w:t>
      </w:r>
      <w:r w:rsidRPr="00D14A1A">
        <w:rPr>
          <w:rFonts w:cs="Traditional Arabic"/>
          <w:sz w:val="24"/>
          <w:szCs w:val="24"/>
          <w:rtl/>
        </w:rPr>
        <w:t>5]</w:t>
      </w:r>
      <w:r w:rsidR="006E41F4" w:rsidRPr="00D14A1A">
        <w:rPr>
          <w:rFonts w:cs="Traditional Arabic"/>
          <w:sz w:val="34"/>
          <w:szCs w:val="34"/>
          <w:rtl/>
        </w:rPr>
        <w:t>.</w:t>
      </w:r>
    </w:p>
    <w:p w14:paraId="7BBAA36B" w14:textId="0AEC1066" w:rsidR="00874C59" w:rsidRPr="006E41F4" w:rsidRDefault="00874C59" w:rsidP="00327F7F">
      <w:pPr>
        <w:spacing w:before="120" w:after="0" w:line="240" w:lineRule="auto"/>
        <w:ind w:left="113" w:firstLine="397"/>
        <w:jc w:val="both"/>
        <w:rPr>
          <w:rFonts w:cs="Traditional Arabic"/>
          <w:sz w:val="34"/>
          <w:szCs w:val="34"/>
          <w:rtl/>
        </w:rPr>
      </w:pPr>
      <w:r w:rsidRPr="006E41F4">
        <w:rPr>
          <w:rFonts w:cs="Traditional Arabic"/>
          <w:sz w:val="34"/>
          <w:szCs w:val="34"/>
          <w:rtl/>
        </w:rPr>
        <w:t>إذن؛ هذه قاعدة م</w:t>
      </w:r>
      <w:r w:rsidR="005333EF">
        <w:rPr>
          <w:rFonts w:cs="Traditional Arabic" w:hint="cs"/>
          <w:sz w:val="34"/>
          <w:szCs w:val="34"/>
          <w:rtl/>
        </w:rPr>
        <w:t>ُ</w:t>
      </w:r>
      <w:r w:rsidRPr="006E41F4">
        <w:rPr>
          <w:rFonts w:cs="Traditional Arabic"/>
          <w:sz w:val="34"/>
          <w:szCs w:val="34"/>
          <w:rtl/>
        </w:rPr>
        <w:t>همَّة مطَّردَةٌ، ينبغي لطالب العلم أن يفهمها فهمًا جيٍّدًا، وينبغي لكل مؤمنٍ ومؤمنة أن يفهم القرآن على وجهه وفق فهم الصحابة والتابعين، وأن يحذروا ممن سماهم الله -عَزَّ وَجلَّ-</w:t>
      </w:r>
      <w:r w:rsidR="006E41F4">
        <w:rPr>
          <w:rFonts w:cs="Traditional Arabic"/>
          <w:sz w:val="34"/>
          <w:szCs w:val="34"/>
          <w:rtl/>
        </w:rPr>
        <w:t xml:space="preserve"> </w:t>
      </w:r>
      <w:r w:rsidR="00D372BE">
        <w:rPr>
          <w:rFonts w:cs="Traditional Arabic"/>
          <w:color w:val="FF0000"/>
          <w:sz w:val="34"/>
          <w:szCs w:val="34"/>
          <w:rtl/>
        </w:rPr>
        <w:t>﴿</w:t>
      </w:r>
      <w:r w:rsidR="006E41F4" w:rsidRPr="006E41F4">
        <w:rPr>
          <w:rFonts w:cs="Traditional Arabic"/>
          <w:color w:val="FF0000"/>
          <w:sz w:val="34"/>
          <w:szCs w:val="34"/>
          <w:rtl/>
        </w:rPr>
        <w:t>فَيَتَّبِعُونَ مَا تَشَابَهَ مِنْهُ</w:t>
      </w:r>
      <w:r w:rsidR="00D372BE">
        <w:rPr>
          <w:rFonts w:cs="Traditional Arabic"/>
          <w:color w:val="FF0000"/>
          <w:sz w:val="34"/>
          <w:szCs w:val="34"/>
          <w:rtl/>
        </w:rPr>
        <w:t>﴾</w:t>
      </w:r>
      <w:r w:rsidR="006E41F4">
        <w:rPr>
          <w:rFonts w:cs="Traditional Arabic"/>
          <w:sz w:val="34"/>
          <w:szCs w:val="34"/>
          <w:rtl/>
        </w:rPr>
        <w:t xml:space="preserve"> </w:t>
      </w:r>
      <w:r w:rsidR="006E41F4" w:rsidRPr="006E41F4">
        <w:rPr>
          <w:rFonts w:cs="Traditional Arabic"/>
          <w:sz w:val="24"/>
          <w:szCs w:val="24"/>
          <w:rtl/>
        </w:rPr>
        <w:t>[</w:t>
      </w:r>
      <w:r w:rsidRPr="006E41F4">
        <w:rPr>
          <w:rFonts w:cs="Traditional Arabic"/>
          <w:sz w:val="24"/>
          <w:szCs w:val="24"/>
          <w:rtl/>
        </w:rPr>
        <w:t>آل عمران</w:t>
      </w:r>
      <w:r w:rsidR="00D372BE">
        <w:rPr>
          <w:rFonts w:cs="Traditional Arabic"/>
          <w:sz w:val="24"/>
          <w:szCs w:val="24"/>
          <w:rtl/>
        </w:rPr>
        <w:t xml:space="preserve">: </w:t>
      </w:r>
      <w:r w:rsidRPr="006E41F4">
        <w:rPr>
          <w:rFonts w:cs="Traditional Arabic"/>
          <w:sz w:val="24"/>
          <w:szCs w:val="24"/>
          <w:rtl/>
        </w:rPr>
        <w:t>7]</w:t>
      </w:r>
      <w:r w:rsidRPr="006E41F4">
        <w:rPr>
          <w:rFonts w:cs="Traditional Arabic"/>
          <w:sz w:val="34"/>
          <w:szCs w:val="34"/>
          <w:rtl/>
        </w:rPr>
        <w:t xml:space="preserve"> وقال عنهم عبد الله بن مسعود -رَضِيَ اللهُ عَنْهُ: "فأولئك الذين سمَّى الله فاحذروهم"، وهؤلاء هم الذين يشبهون على الناس بالنُّصوص، فإنهم لا ينطلقون في هدم الثوابت وقواعد الشريعة إلَّا باتِّباع المتشابه، وما ضلَّ مَن ضلَّ إلَّا باتِّباع المتشابه، وما هُديَ من هُديَ وثبت على السنة إلا بالتزام المحكم وردّ المتشابه إلى المحكم.</w:t>
      </w:r>
    </w:p>
    <w:p w14:paraId="421C494A" w14:textId="77777777" w:rsidR="00874C59" w:rsidRPr="00D14A1A" w:rsidRDefault="00874C59" w:rsidP="00327F7F">
      <w:pPr>
        <w:spacing w:before="120" w:after="0" w:line="240" w:lineRule="auto"/>
        <w:ind w:left="113" w:firstLine="397"/>
        <w:jc w:val="both"/>
        <w:rPr>
          <w:rFonts w:cs="Traditional Arabic"/>
          <w:sz w:val="34"/>
          <w:szCs w:val="34"/>
          <w:rtl/>
        </w:rPr>
      </w:pPr>
      <w:r w:rsidRPr="00D14A1A">
        <w:rPr>
          <w:rFonts w:cs="Traditional Arabic"/>
          <w:sz w:val="34"/>
          <w:szCs w:val="34"/>
          <w:rtl/>
        </w:rPr>
        <w:t xml:space="preserve">{قال -رَحِمَهُ اللهُ تَعَالَى: </w:t>
      </w:r>
      <w:r w:rsidRPr="00D14A1A">
        <w:rPr>
          <w:rFonts w:cs="Traditional Arabic"/>
          <w:color w:val="0000FF"/>
          <w:sz w:val="34"/>
          <w:szCs w:val="34"/>
          <w:rtl/>
        </w:rPr>
        <w:t>(القاعدة الحادية والعشرون: القرآن يجري في إرشاداته مع الزمان والأحوال في أحكامه الراجعة للعرف والعوائد)</w:t>
      </w:r>
      <w:r w:rsidRPr="00D14A1A">
        <w:rPr>
          <w:rFonts w:cs="Traditional Arabic"/>
          <w:sz w:val="34"/>
          <w:szCs w:val="34"/>
          <w:rtl/>
        </w:rPr>
        <w:t>}.</w:t>
      </w:r>
    </w:p>
    <w:p w14:paraId="52347AD1" w14:textId="77777777" w:rsidR="00874C59" w:rsidRPr="00D14A1A" w:rsidRDefault="00874C59" w:rsidP="00327F7F">
      <w:pPr>
        <w:spacing w:before="120" w:after="0" w:line="240" w:lineRule="auto"/>
        <w:ind w:left="113" w:firstLine="397"/>
        <w:jc w:val="both"/>
        <w:rPr>
          <w:rFonts w:cs="Traditional Arabic"/>
          <w:sz w:val="34"/>
          <w:szCs w:val="34"/>
          <w:rtl/>
        </w:rPr>
      </w:pPr>
      <w:r w:rsidRPr="00D14A1A">
        <w:rPr>
          <w:rFonts w:cs="Traditional Arabic"/>
          <w:sz w:val="34"/>
          <w:szCs w:val="34"/>
          <w:rtl/>
        </w:rPr>
        <w:t>هذه قاعدة مهمَّة، والشيخ -رَحِمَهُ اللهُ تَعَالَى وأجزل له المثوبة- ذكرها وبيَّن أن القرآن يجري في إرشاداته، يعني في توجيهات الرب -سبحانه وتعالى- في كلامه لعباده؛ مع الزمان والأحوال، يعني الزمن له أحكام، والأحوال لها أحكام.</w:t>
      </w:r>
    </w:p>
    <w:p w14:paraId="42588316" w14:textId="77777777" w:rsidR="00874C59" w:rsidRPr="00D14A1A" w:rsidRDefault="00874C59" w:rsidP="00327F7F">
      <w:pPr>
        <w:spacing w:before="120" w:after="0" w:line="240" w:lineRule="auto"/>
        <w:ind w:left="113" w:firstLine="397"/>
        <w:jc w:val="both"/>
        <w:rPr>
          <w:rFonts w:cs="Traditional Arabic"/>
          <w:sz w:val="34"/>
          <w:szCs w:val="34"/>
          <w:rtl/>
        </w:rPr>
      </w:pPr>
      <w:r w:rsidRPr="00D14A1A">
        <w:rPr>
          <w:rFonts w:cs="Traditional Arabic"/>
          <w:sz w:val="34"/>
          <w:szCs w:val="34"/>
          <w:rtl/>
        </w:rPr>
        <w:t xml:space="preserve">قال -رَحِمَهُ اللهُ تَعَالَى: </w:t>
      </w:r>
      <w:r w:rsidRPr="00D14A1A">
        <w:rPr>
          <w:rFonts w:cs="Traditional Arabic"/>
          <w:color w:val="0000FF"/>
          <w:sz w:val="34"/>
          <w:szCs w:val="34"/>
          <w:rtl/>
        </w:rPr>
        <w:t>(في أحكامه الراجعة للعرف والعوائد)</w:t>
      </w:r>
      <w:r w:rsidRPr="00D14A1A">
        <w:rPr>
          <w:rFonts w:cs="Traditional Arabic"/>
          <w:sz w:val="34"/>
          <w:szCs w:val="34"/>
          <w:rtl/>
        </w:rPr>
        <w:t>، فالعرف مطلوبٌ مراعاته، والعادة محكَّمة.</w:t>
      </w:r>
    </w:p>
    <w:p w14:paraId="58A9B0B1" w14:textId="06DCE9D8" w:rsidR="00874C59" w:rsidRPr="00D14A1A" w:rsidRDefault="00874C59" w:rsidP="00327F7F">
      <w:pPr>
        <w:spacing w:before="120" w:after="0" w:line="240" w:lineRule="auto"/>
        <w:ind w:left="113" w:firstLine="397"/>
        <w:jc w:val="both"/>
        <w:rPr>
          <w:rFonts w:cs="Traditional Arabic"/>
          <w:sz w:val="34"/>
          <w:szCs w:val="34"/>
          <w:rtl/>
        </w:rPr>
      </w:pPr>
      <w:r w:rsidRPr="00D14A1A">
        <w:rPr>
          <w:rFonts w:cs="Traditional Arabic"/>
          <w:sz w:val="34"/>
          <w:szCs w:val="34"/>
          <w:rtl/>
        </w:rPr>
        <w:lastRenderedPageBreak/>
        <w:t>ونقول: من الأحكام ما لا يتغير باختلاف الزمان والمكان والحال</w:t>
      </w:r>
      <w:r w:rsidR="005333EF" w:rsidRPr="00D14A1A">
        <w:rPr>
          <w:rFonts w:cs="Traditional Arabic" w:hint="cs"/>
          <w:sz w:val="34"/>
          <w:szCs w:val="34"/>
          <w:rtl/>
        </w:rPr>
        <w:t>؛</w:t>
      </w:r>
      <w:r w:rsidRPr="00D14A1A">
        <w:rPr>
          <w:rFonts w:cs="Traditional Arabic"/>
          <w:sz w:val="34"/>
          <w:szCs w:val="34"/>
          <w:rtl/>
        </w:rPr>
        <w:t xml:space="preserve"> لأن الإسلام صالحٌ لكل زمانٍ ومكانٍ،</w:t>
      </w:r>
      <w:r w:rsidR="006E41F4" w:rsidRPr="00D14A1A">
        <w:rPr>
          <w:rFonts w:cs="Traditional Arabic"/>
          <w:sz w:val="34"/>
          <w:szCs w:val="34"/>
          <w:rtl/>
        </w:rPr>
        <w:t xml:space="preserve"> </w:t>
      </w:r>
      <w:r w:rsidRPr="00D14A1A">
        <w:rPr>
          <w:rFonts w:cs="Traditional Arabic"/>
          <w:sz w:val="34"/>
          <w:szCs w:val="34"/>
          <w:rtl/>
        </w:rPr>
        <w:t>وصالح للزمان والمكان في كل زمان ومكان، فالشرائع المفروضة كالصلاة والزكاة والحج والصيام وغيرها؛ هذه الأحكام لا تتغير بتغير الأحوال والأوقات وتغير الزمان، وهذا وقع عليه إجماع أهل العلم.</w:t>
      </w:r>
    </w:p>
    <w:p w14:paraId="00EC5E01" w14:textId="77777777" w:rsidR="00874C59" w:rsidRPr="006E41F4" w:rsidRDefault="00874C59" w:rsidP="00327F7F">
      <w:pPr>
        <w:spacing w:before="120" w:after="0" w:line="240" w:lineRule="auto"/>
        <w:ind w:left="113" w:firstLine="397"/>
        <w:jc w:val="both"/>
        <w:rPr>
          <w:rFonts w:cs="Traditional Arabic"/>
          <w:sz w:val="34"/>
          <w:szCs w:val="34"/>
          <w:rtl/>
        </w:rPr>
      </w:pPr>
      <w:r w:rsidRPr="006E41F4">
        <w:rPr>
          <w:rFonts w:cs="Traditional Arabic"/>
          <w:sz w:val="34"/>
          <w:szCs w:val="34"/>
          <w:rtl/>
        </w:rPr>
        <w:t>وكذلك المنهيات، كنهي الله -عَزَّ وَجلَّ- عن الشرك والزنا وقتل النفس بغير حق، إلى غير ذلك مما نهى الله -عَزَّ وَجلَّ- عنه؛ فإنه لا يتغير بتغير الزمان والمكان.</w:t>
      </w:r>
    </w:p>
    <w:p w14:paraId="06DF0ED4" w14:textId="77777777" w:rsidR="00874C59" w:rsidRPr="00D14A1A" w:rsidRDefault="00874C59" w:rsidP="00327F7F">
      <w:pPr>
        <w:spacing w:before="120" w:after="0" w:line="240" w:lineRule="auto"/>
        <w:ind w:left="113" w:firstLine="397"/>
        <w:jc w:val="both"/>
        <w:rPr>
          <w:rFonts w:cs="Traditional Arabic"/>
          <w:sz w:val="34"/>
          <w:szCs w:val="34"/>
          <w:rtl/>
        </w:rPr>
      </w:pPr>
      <w:r w:rsidRPr="00D14A1A">
        <w:rPr>
          <w:rFonts w:cs="Traditional Arabic"/>
          <w:sz w:val="34"/>
          <w:szCs w:val="34"/>
          <w:u w:val="single"/>
          <w:rtl/>
        </w:rPr>
        <w:t>إذن؛ ما الذي يُجرى فيه على العرف والعادة</w:t>
      </w:r>
      <w:r w:rsidRPr="00D14A1A">
        <w:rPr>
          <w:rFonts w:cs="Traditional Arabic"/>
          <w:sz w:val="34"/>
          <w:szCs w:val="34"/>
          <w:rtl/>
        </w:rPr>
        <w:t>؟</w:t>
      </w:r>
    </w:p>
    <w:p w14:paraId="364892EA" w14:textId="77777777" w:rsidR="00874C59" w:rsidRPr="00D14A1A" w:rsidRDefault="00874C59" w:rsidP="00327F7F">
      <w:pPr>
        <w:spacing w:before="120" w:after="0" w:line="240" w:lineRule="auto"/>
        <w:ind w:left="113" w:firstLine="397"/>
        <w:jc w:val="both"/>
        <w:rPr>
          <w:rFonts w:cs="Traditional Arabic"/>
          <w:sz w:val="34"/>
          <w:szCs w:val="34"/>
          <w:rtl/>
        </w:rPr>
      </w:pPr>
      <w:r w:rsidRPr="00D14A1A">
        <w:rPr>
          <w:rFonts w:cs="Traditional Arabic"/>
          <w:sz w:val="34"/>
          <w:szCs w:val="34"/>
          <w:rtl/>
        </w:rPr>
        <w:t>قال أهل العلم: ثَمَّ أوامر تختلف في حدها -وليس في أصلها- ونوعها بحسب الحال والزمان، فمردها إلى العرف.</w:t>
      </w:r>
    </w:p>
    <w:p w14:paraId="1938ED52" w14:textId="44BCC88D" w:rsidR="00874C59" w:rsidRPr="00D14A1A" w:rsidRDefault="00874C59" w:rsidP="00327F7F">
      <w:pPr>
        <w:spacing w:before="120" w:after="0" w:line="240" w:lineRule="auto"/>
        <w:ind w:left="113" w:firstLine="397"/>
        <w:jc w:val="both"/>
        <w:rPr>
          <w:rFonts w:cs="Traditional Arabic"/>
          <w:sz w:val="34"/>
          <w:szCs w:val="34"/>
          <w:rtl/>
        </w:rPr>
      </w:pPr>
      <w:r w:rsidRPr="00D14A1A">
        <w:rPr>
          <w:rFonts w:cs="Traditional Arabic"/>
          <w:sz w:val="34"/>
          <w:szCs w:val="34"/>
          <w:rtl/>
        </w:rPr>
        <w:t>وهذا الكلام من الشيخ -رَحِمَهُ اللهُ تَعَالَى- كلامٌ سديد أصولي لا يصدر إلا من فقيه، ومثَّل الشيخ</w:t>
      </w:r>
      <w:r w:rsidR="006E41F4" w:rsidRPr="00D14A1A">
        <w:rPr>
          <w:rFonts w:cs="Traditional Arabic"/>
          <w:sz w:val="34"/>
          <w:szCs w:val="34"/>
          <w:rtl/>
        </w:rPr>
        <w:t xml:space="preserve"> </w:t>
      </w:r>
      <w:r w:rsidRPr="00D14A1A">
        <w:rPr>
          <w:rFonts w:cs="Traditional Arabic"/>
          <w:sz w:val="34"/>
          <w:szCs w:val="34"/>
          <w:rtl/>
        </w:rPr>
        <w:t xml:space="preserve">-رَحِمَهُ اللهُ تَعَالَى- بالمعاشرة بين الزوجين -يعني العشرة بين الزوجين- قال الله -عَزَّ وَجلَّ: </w:t>
      </w:r>
      <w:r w:rsidR="006E41F4" w:rsidRPr="00D14A1A">
        <w:rPr>
          <w:rFonts w:cs="Traditional Arabic" w:hint="cs"/>
          <w:color w:val="FF0000"/>
          <w:sz w:val="34"/>
          <w:szCs w:val="34"/>
          <w:rtl/>
        </w:rPr>
        <w:t>﴿</w:t>
      </w:r>
      <w:r w:rsidRPr="00D14A1A">
        <w:rPr>
          <w:rFonts w:cs="Traditional Arabic"/>
          <w:color w:val="FF0000"/>
          <w:sz w:val="34"/>
          <w:szCs w:val="34"/>
          <w:rtl/>
        </w:rPr>
        <w:t>وَعَاشِرُوهُنَّ بِالْمَعْرُوفِ</w:t>
      </w:r>
      <w:r w:rsidR="006E41F4" w:rsidRPr="00D14A1A">
        <w:rPr>
          <w:rFonts w:cs="Traditional Arabic"/>
          <w:color w:val="FF0000"/>
          <w:sz w:val="34"/>
          <w:szCs w:val="34"/>
          <w:rtl/>
        </w:rPr>
        <w:t>﴾</w:t>
      </w:r>
      <w:r w:rsidR="006E41F4" w:rsidRPr="00D14A1A">
        <w:rPr>
          <w:rFonts w:cs="Traditional Arabic"/>
          <w:sz w:val="34"/>
          <w:szCs w:val="34"/>
          <w:rtl/>
        </w:rPr>
        <w:t xml:space="preserve"> </w:t>
      </w:r>
      <w:r w:rsidR="006E41F4" w:rsidRPr="00D14A1A">
        <w:rPr>
          <w:rFonts w:cs="Traditional Arabic"/>
          <w:sz w:val="24"/>
          <w:szCs w:val="24"/>
          <w:rtl/>
        </w:rPr>
        <w:t>[</w:t>
      </w:r>
      <w:r w:rsidRPr="00D14A1A">
        <w:rPr>
          <w:rFonts w:cs="Traditional Arabic"/>
          <w:sz w:val="24"/>
          <w:szCs w:val="24"/>
          <w:rtl/>
        </w:rPr>
        <w:t>النساء: 19]</w:t>
      </w:r>
      <w:r w:rsidRPr="00D14A1A">
        <w:rPr>
          <w:rFonts w:cs="Traditional Arabic"/>
          <w:sz w:val="34"/>
          <w:szCs w:val="34"/>
          <w:rtl/>
        </w:rPr>
        <w:t>، هذه المعاشرة أطلقها الله -عَزَّ وَجلَّ- ولم يحدّها بحدٍّ</w:t>
      </w:r>
      <w:r w:rsidR="005333EF" w:rsidRPr="00D14A1A">
        <w:rPr>
          <w:rFonts w:cs="Traditional Arabic" w:hint="cs"/>
          <w:sz w:val="34"/>
          <w:szCs w:val="34"/>
          <w:rtl/>
        </w:rPr>
        <w:t>؛</w:t>
      </w:r>
      <w:r w:rsidRPr="00D14A1A">
        <w:rPr>
          <w:rFonts w:cs="Traditional Arabic"/>
          <w:sz w:val="34"/>
          <w:szCs w:val="34"/>
          <w:rtl/>
        </w:rPr>
        <w:t xml:space="preserve"> لأن المعاشرة تكون بالمعروف -يعني</w:t>
      </w:r>
      <w:r w:rsidR="005333EF" w:rsidRPr="00D14A1A">
        <w:rPr>
          <w:rFonts w:cs="Traditional Arabic" w:hint="cs"/>
          <w:sz w:val="34"/>
          <w:szCs w:val="34"/>
          <w:rtl/>
        </w:rPr>
        <w:t>:</w:t>
      </w:r>
      <w:r w:rsidRPr="00D14A1A">
        <w:rPr>
          <w:rFonts w:cs="Traditional Arabic"/>
          <w:sz w:val="34"/>
          <w:szCs w:val="34"/>
          <w:rtl/>
        </w:rPr>
        <w:t xml:space="preserve"> بالعرف- والعادة والمعروف تختلف في كل زمان ومكان، فتختلف المعاشرة بالمعروف في زمن عن زمن آخر، والمعاشرة بالمعروف في زمان واحد تختلف من مكان عن مكان آخر، والمعاشرة بالمعروف بحسب حال الشخص تختلف من حاله إذا كان فقيرًا وإذا كان غنيًّا، فلا يمكن أن تكون العشرة بالمعروف من الغني كالعشرة بالمعروف من الفقير</w:t>
      </w:r>
      <w:r w:rsidR="005333EF" w:rsidRPr="00D14A1A">
        <w:rPr>
          <w:rFonts w:cs="Traditional Arabic" w:hint="cs"/>
          <w:sz w:val="34"/>
          <w:szCs w:val="34"/>
          <w:rtl/>
        </w:rPr>
        <w:t>؛</w:t>
      </w:r>
      <w:r w:rsidRPr="00D14A1A">
        <w:rPr>
          <w:rFonts w:cs="Traditional Arabic"/>
          <w:sz w:val="34"/>
          <w:szCs w:val="34"/>
          <w:rtl/>
        </w:rPr>
        <w:t xml:space="preserve"> لأن الله -عَزَّ وَجلَّ- قال:</w:t>
      </w:r>
      <w:r w:rsidR="006E41F4" w:rsidRPr="00D14A1A">
        <w:rPr>
          <w:rFonts w:cs="Traditional Arabic"/>
          <w:sz w:val="34"/>
          <w:szCs w:val="34"/>
          <w:rtl/>
        </w:rPr>
        <w:t xml:space="preserve"> </w:t>
      </w:r>
      <w:r w:rsidR="00D372BE" w:rsidRPr="00D14A1A">
        <w:rPr>
          <w:rFonts w:cs="Traditional Arabic"/>
          <w:color w:val="FF0000"/>
          <w:sz w:val="34"/>
          <w:szCs w:val="34"/>
          <w:rtl/>
        </w:rPr>
        <w:t>﴿</w:t>
      </w:r>
      <w:r w:rsidR="006E41F4" w:rsidRPr="00D14A1A">
        <w:rPr>
          <w:rFonts w:cs="Traditional Arabic"/>
          <w:color w:val="FF0000"/>
          <w:sz w:val="34"/>
          <w:szCs w:val="34"/>
          <w:rtl/>
        </w:rPr>
        <w:t>لَا يُكَلِّفُ اللَّهُ نَفْسًا إِلَّا مَا آتَاهَا</w:t>
      </w:r>
      <w:r w:rsidR="00D372BE" w:rsidRPr="00D14A1A">
        <w:rPr>
          <w:rFonts w:cs="Traditional Arabic"/>
          <w:color w:val="FF0000"/>
          <w:sz w:val="34"/>
          <w:szCs w:val="34"/>
          <w:rtl/>
        </w:rPr>
        <w:t>﴾</w:t>
      </w:r>
      <w:r w:rsidR="006E41F4" w:rsidRPr="00D14A1A">
        <w:rPr>
          <w:rFonts w:cs="Traditional Arabic"/>
          <w:sz w:val="34"/>
          <w:szCs w:val="34"/>
          <w:rtl/>
        </w:rPr>
        <w:t xml:space="preserve"> </w:t>
      </w:r>
      <w:r w:rsidR="006E41F4" w:rsidRPr="00D14A1A">
        <w:rPr>
          <w:rFonts w:cs="Traditional Arabic"/>
          <w:sz w:val="24"/>
          <w:szCs w:val="24"/>
          <w:rtl/>
        </w:rPr>
        <w:t>[</w:t>
      </w:r>
      <w:r w:rsidRPr="00D14A1A">
        <w:rPr>
          <w:rFonts w:cs="Traditional Arabic"/>
          <w:sz w:val="24"/>
          <w:szCs w:val="24"/>
          <w:rtl/>
        </w:rPr>
        <w:t>الطلاق</w:t>
      </w:r>
      <w:r w:rsidR="00D372BE" w:rsidRPr="00D14A1A">
        <w:rPr>
          <w:rFonts w:cs="Traditional Arabic"/>
          <w:sz w:val="24"/>
          <w:szCs w:val="24"/>
          <w:rtl/>
        </w:rPr>
        <w:t xml:space="preserve">: </w:t>
      </w:r>
      <w:r w:rsidRPr="00D14A1A">
        <w:rPr>
          <w:rFonts w:cs="Traditional Arabic"/>
          <w:sz w:val="24"/>
          <w:szCs w:val="24"/>
          <w:rtl/>
        </w:rPr>
        <w:t>7]</w:t>
      </w:r>
      <w:r w:rsidR="006E41F4" w:rsidRPr="00D14A1A">
        <w:rPr>
          <w:rFonts w:cs="Traditional Arabic"/>
          <w:sz w:val="34"/>
          <w:szCs w:val="34"/>
          <w:rtl/>
        </w:rPr>
        <w:t xml:space="preserve"> </w:t>
      </w:r>
      <w:r w:rsidR="00D372BE" w:rsidRPr="00D14A1A">
        <w:rPr>
          <w:rFonts w:cs="Traditional Arabic"/>
          <w:color w:val="FF0000"/>
          <w:sz w:val="34"/>
          <w:szCs w:val="34"/>
          <w:rtl/>
        </w:rPr>
        <w:t>﴿</w:t>
      </w:r>
      <w:r w:rsidR="006E41F4" w:rsidRPr="00D14A1A">
        <w:rPr>
          <w:rFonts w:cs="Traditional Arabic"/>
          <w:color w:val="FF0000"/>
          <w:sz w:val="34"/>
          <w:szCs w:val="34"/>
          <w:rtl/>
        </w:rPr>
        <w:t>لَا يُكَلِّفُ اللَّهُ نَفْسًا إِلَّا وُسْعَهَا</w:t>
      </w:r>
      <w:r w:rsidR="00D372BE" w:rsidRPr="00D14A1A">
        <w:rPr>
          <w:rFonts w:cs="Traditional Arabic"/>
          <w:color w:val="FF0000"/>
          <w:sz w:val="34"/>
          <w:szCs w:val="34"/>
          <w:rtl/>
        </w:rPr>
        <w:t>﴾</w:t>
      </w:r>
      <w:r w:rsidR="006E41F4" w:rsidRPr="00D14A1A">
        <w:rPr>
          <w:rFonts w:cs="Traditional Arabic"/>
          <w:sz w:val="34"/>
          <w:szCs w:val="34"/>
          <w:rtl/>
        </w:rPr>
        <w:t xml:space="preserve"> </w:t>
      </w:r>
      <w:r w:rsidR="006E41F4" w:rsidRPr="00D14A1A">
        <w:rPr>
          <w:rFonts w:cs="Traditional Arabic"/>
          <w:sz w:val="24"/>
          <w:szCs w:val="24"/>
          <w:rtl/>
        </w:rPr>
        <w:t>[</w:t>
      </w:r>
      <w:r w:rsidRPr="00D14A1A">
        <w:rPr>
          <w:rFonts w:cs="Traditional Arabic"/>
          <w:sz w:val="24"/>
          <w:szCs w:val="24"/>
          <w:rtl/>
        </w:rPr>
        <w:t>البقرة</w:t>
      </w:r>
      <w:r w:rsidR="00D372BE" w:rsidRPr="00D14A1A">
        <w:rPr>
          <w:rFonts w:cs="Traditional Arabic"/>
          <w:sz w:val="24"/>
          <w:szCs w:val="24"/>
          <w:rtl/>
        </w:rPr>
        <w:t xml:space="preserve">: </w:t>
      </w:r>
      <w:r w:rsidRPr="00D14A1A">
        <w:rPr>
          <w:rFonts w:cs="Traditional Arabic"/>
          <w:sz w:val="24"/>
          <w:szCs w:val="24"/>
          <w:rtl/>
        </w:rPr>
        <w:t>286]</w:t>
      </w:r>
      <w:r w:rsidR="006E41F4" w:rsidRPr="00D14A1A">
        <w:rPr>
          <w:rFonts w:cs="Traditional Arabic"/>
          <w:sz w:val="34"/>
          <w:szCs w:val="34"/>
          <w:rtl/>
        </w:rPr>
        <w:t>.</w:t>
      </w:r>
    </w:p>
    <w:p w14:paraId="37F5178A" w14:textId="56E9A1D0" w:rsidR="00874C59" w:rsidRPr="00D14A1A" w:rsidRDefault="00874C59" w:rsidP="00327F7F">
      <w:pPr>
        <w:spacing w:before="120" w:after="0" w:line="240" w:lineRule="auto"/>
        <w:ind w:left="113" w:firstLine="397"/>
        <w:jc w:val="both"/>
        <w:rPr>
          <w:rFonts w:cs="Traditional Arabic"/>
          <w:sz w:val="34"/>
          <w:szCs w:val="34"/>
          <w:rtl/>
        </w:rPr>
      </w:pPr>
      <w:r w:rsidRPr="00D14A1A">
        <w:rPr>
          <w:rFonts w:cs="Traditional Arabic"/>
          <w:sz w:val="34"/>
          <w:szCs w:val="34"/>
          <w:rtl/>
        </w:rPr>
        <w:t>إذن؛ هذا م</w:t>
      </w:r>
      <w:r w:rsidR="005333EF" w:rsidRPr="00D14A1A">
        <w:rPr>
          <w:rFonts w:cs="Traditional Arabic" w:hint="cs"/>
          <w:sz w:val="34"/>
          <w:szCs w:val="34"/>
          <w:rtl/>
        </w:rPr>
        <w:t>َ</w:t>
      </w:r>
      <w:r w:rsidRPr="00D14A1A">
        <w:rPr>
          <w:rFonts w:cs="Traditional Arabic"/>
          <w:sz w:val="34"/>
          <w:szCs w:val="34"/>
          <w:rtl/>
        </w:rPr>
        <w:t>ر</w:t>
      </w:r>
      <w:r w:rsidR="005333EF" w:rsidRPr="00D14A1A">
        <w:rPr>
          <w:rFonts w:cs="Traditional Arabic" w:hint="cs"/>
          <w:sz w:val="34"/>
          <w:szCs w:val="34"/>
          <w:rtl/>
        </w:rPr>
        <w:t>َ</w:t>
      </w:r>
      <w:r w:rsidRPr="00D14A1A">
        <w:rPr>
          <w:rFonts w:cs="Traditional Arabic"/>
          <w:sz w:val="34"/>
          <w:szCs w:val="34"/>
          <w:rtl/>
        </w:rPr>
        <w:t>د</w:t>
      </w:r>
      <w:r w:rsidR="005333EF" w:rsidRPr="00D14A1A">
        <w:rPr>
          <w:rFonts w:cs="Traditional Arabic" w:hint="cs"/>
          <w:sz w:val="34"/>
          <w:szCs w:val="34"/>
          <w:rtl/>
        </w:rPr>
        <w:t>َّ</w:t>
      </w:r>
      <w:r w:rsidRPr="00D14A1A">
        <w:rPr>
          <w:rFonts w:cs="Traditional Arabic"/>
          <w:sz w:val="34"/>
          <w:szCs w:val="34"/>
          <w:rtl/>
        </w:rPr>
        <w:t>ه إلى العرف بحسب الحال والزمان والمكان والشخص، فهذا متقرر عند أهل العلم، وعليه اتفاق أهل العلم، وهذا يدلك على أن الإسلام كامل في تشريعاته وأحكامه، فأطلقَ ما يحتاج إلى إطلاق، وحدَّ ما يحتاج إلى حدٍّ.</w:t>
      </w:r>
    </w:p>
    <w:p w14:paraId="5094DE2D" w14:textId="3AFD9FC0" w:rsidR="00874C59" w:rsidRPr="006E41F4" w:rsidRDefault="00874C59" w:rsidP="00327F7F">
      <w:pPr>
        <w:spacing w:before="120" w:after="0" w:line="240" w:lineRule="auto"/>
        <w:ind w:left="113" w:firstLine="397"/>
        <w:jc w:val="both"/>
        <w:rPr>
          <w:rFonts w:cs="Traditional Arabic"/>
          <w:sz w:val="34"/>
          <w:szCs w:val="34"/>
          <w:rtl/>
        </w:rPr>
      </w:pPr>
      <w:r w:rsidRPr="00F777F9">
        <w:rPr>
          <w:rFonts w:cs="Traditional Arabic"/>
          <w:sz w:val="34"/>
          <w:szCs w:val="34"/>
          <w:u w:val="single"/>
          <w:rtl/>
        </w:rPr>
        <w:t>ومما يذكره الفقهاء في مثل هذا</w:t>
      </w:r>
      <w:r w:rsidRPr="006E41F4">
        <w:rPr>
          <w:rFonts w:cs="Traditional Arabic"/>
          <w:sz w:val="34"/>
          <w:szCs w:val="34"/>
          <w:rtl/>
        </w:rPr>
        <w:t>: أن الله -عَزَّ وَجلَّ- قال:</w:t>
      </w:r>
      <w:r w:rsidR="006E41F4">
        <w:rPr>
          <w:rFonts w:cs="Traditional Arabic"/>
          <w:sz w:val="34"/>
          <w:szCs w:val="34"/>
          <w:rtl/>
        </w:rPr>
        <w:t xml:space="preserve"> </w:t>
      </w:r>
      <w:r w:rsidR="00D372BE">
        <w:rPr>
          <w:rFonts w:cs="Traditional Arabic" w:hint="cs"/>
          <w:color w:val="FF0000"/>
          <w:sz w:val="34"/>
          <w:szCs w:val="34"/>
          <w:rtl/>
        </w:rPr>
        <w:t>﴿</w:t>
      </w:r>
      <w:r w:rsidR="006E41F4" w:rsidRPr="006E41F4">
        <w:rPr>
          <w:rFonts w:cs="Traditional Arabic"/>
          <w:color w:val="FF0000"/>
          <w:sz w:val="34"/>
          <w:szCs w:val="34"/>
          <w:rtl/>
        </w:rPr>
        <w:t>وَلِلَّهِ عَلَى النَّاسِ حِجُّ الْبَيْتِ مَنِ اسْتَطَاعَ إِلَيْهِ سَبِيلًا</w:t>
      </w:r>
      <w:r w:rsidR="00D372BE">
        <w:rPr>
          <w:rFonts w:cs="Traditional Arabic"/>
          <w:color w:val="FF0000"/>
          <w:sz w:val="34"/>
          <w:szCs w:val="34"/>
          <w:rtl/>
        </w:rPr>
        <w:t>﴾</w:t>
      </w:r>
      <w:r w:rsidRPr="006E41F4">
        <w:rPr>
          <w:rFonts w:cs="Traditional Arabic"/>
          <w:sz w:val="34"/>
          <w:szCs w:val="34"/>
          <w:rtl/>
        </w:rPr>
        <w:t xml:space="preserve"> </w:t>
      </w:r>
      <w:r w:rsidRPr="006E41F4">
        <w:rPr>
          <w:rFonts w:cs="Traditional Arabic"/>
          <w:sz w:val="24"/>
          <w:szCs w:val="24"/>
          <w:rtl/>
        </w:rPr>
        <w:t>[آل عمران</w:t>
      </w:r>
      <w:r w:rsidR="00D372BE">
        <w:rPr>
          <w:rFonts w:cs="Traditional Arabic"/>
          <w:sz w:val="24"/>
          <w:szCs w:val="24"/>
          <w:rtl/>
        </w:rPr>
        <w:t xml:space="preserve">: </w:t>
      </w:r>
      <w:r w:rsidRPr="006E41F4">
        <w:rPr>
          <w:rFonts w:cs="Traditional Arabic"/>
          <w:sz w:val="24"/>
          <w:szCs w:val="24"/>
          <w:rtl/>
        </w:rPr>
        <w:t>97]</w:t>
      </w:r>
      <w:r w:rsidR="006E41F4">
        <w:rPr>
          <w:rFonts w:cs="Traditional Arabic"/>
          <w:sz w:val="34"/>
          <w:szCs w:val="34"/>
          <w:rtl/>
        </w:rPr>
        <w:t>،</w:t>
      </w:r>
      <w:r w:rsidRPr="006E41F4">
        <w:rPr>
          <w:rFonts w:cs="Traditional Arabic"/>
          <w:sz w:val="34"/>
          <w:szCs w:val="34"/>
          <w:rtl/>
        </w:rPr>
        <w:t xml:space="preserve"> وأجمع أهل العلم أن الحج إنما يجب على المستطيع، وذكر الفقهاء</w:t>
      </w:r>
      <w:r w:rsidR="006E41F4">
        <w:rPr>
          <w:rFonts w:cs="Traditional Arabic"/>
          <w:sz w:val="34"/>
          <w:szCs w:val="34"/>
          <w:rtl/>
        </w:rPr>
        <w:t xml:space="preserve"> </w:t>
      </w:r>
      <w:r w:rsidRPr="006E41F4">
        <w:rPr>
          <w:rFonts w:cs="Traditional Arabic"/>
          <w:sz w:val="34"/>
          <w:szCs w:val="34"/>
          <w:rtl/>
        </w:rPr>
        <w:t>-رَحِمَهُم اللهُ تَعَالَى- أن الاستطاعة أن يجد زادًا وراحلة صالحين لمثله، وضع خطين في قوله</w:t>
      </w:r>
      <w:r w:rsidR="00F777F9">
        <w:rPr>
          <w:rFonts w:cs="Traditional Arabic" w:hint="cs"/>
          <w:sz w:val="34"/>
          <w:szCs w:val="34"/>
          <w:rtl/>
        </w:rPr>
        <w:t>:</w:t>
      </w:r>
      <w:r w:rsidRPr="006E41F4">
        <w:rPr>
          <w:rFonts w:cs="Traditional Arabic"/>
          <w:sz w:val="34"/>
          <w:szCs w:val="34"/>
          <w:rtl/>
        </w:rPr>
        <w:t xml:space="preserve"> "صالحين لمثله"، يعني بما يناسبه، فإذا كان غنيًّا فلابدَّ أن يجد زادًا يناسبه، وراحلة تناسبه، فلو وجدَ أقل من ذلك فلا يُعتبر عند الفقهاء أنه م</w:t>
      </w:r>
      <w:r w:rsidR="00F777F9">
        <w:rPr>
          <w:rFonts w:cs="Traditional Arabic" w:hint="cs"/>
          <w:sz w:val="34"/>
          <w:szCs w:val="34"/>
          <w:rtl/>
        </w:rPr>
        <w:t>ُ</w:t>
      </w:r>
      <w:r w:rsidRPr="006E41F4">
        <w:rPr>
          <w:rFonts w:cs="Traditional Arabic"/>
          <w:sz w:val="34"/>
          <w:szCs w:val="34"/>
          <w:rtl/>
        </w:rPr>
        <w:t>ستطيع، لابدَّ أن يجد زاد وراحلة صالحين لمثله، وهكذا الفقير يجد راحلة وزاد صالحين لمثله حتى يجب عليه الحج.</w:t>
      </w:r>
    </w:p>
    <w:p w14:paraId="7A1C4467" w14:textId="77777777" w:rsidR="00874C59" w:rsidRPr="006E41F4" w:rsidRDefault="00874C59" w:rsidP="00327F7F">
      <w:pPr>
        <w:spacing w:before="120" w:after="0" w:line="240" w:lineRule="auto"/>
        <w:ind w:left="113" w:firstLine="397"/>
        <w:jc w:val="both"/>
        <w:rPr>
          <w:rFonts w:cs="Traditional Arabic"/>
          <w:sz w:val="34"/>
          <w:szCs w:val="34"/>
          <w:rtl/>
        </w:rPr>
      </w:pPr>
      <w:r w:rsidRPr="006E41F4">
        <w:rPr>
          <w:rFonts w:cs="Traditional Arabic"/>
          <w:sz w:val="34"/>
          <w:szCs w:val="34"/>
          <w:rtl/>
        </w:rPr>
        <w:lastRenderedPageBreak/>
        <w:t>فانظر يا عبد الله إلى أحكام الشريعة كيف أنها جاءت بالحنيفية السمحة، ليس فيها آصار ولا أغلال ولا مشقة، بل المشقة في شريعة الإسلام تجلب التيسير، فالحمد لله الذي أنعم علينا بهذا الدين القويم، وجعلنا الله -عَزَّ وَجلَّ- من أتباعه ومن أنصاره، ومن المتمسكين به حتى نلقاه.</w:t>
      </w:r>
    </w:p>
    <w:p w14:paraId="29791E61" w14:textId="77777777" w:rsidR="00874C59" w:rsidRPr="006E41F4" w:rsidRDefault="00874C59" w:rsidP="00327F7F">
      <w:pPr>
        <w:spacing w:before="120" w:after="0" w:line="240" w:lineRule="auto"/>
        <w:ind w:left="113" w:firstLine="397"/>
        <w:jc w:val="both"/>
        <w:rPr>
          <w:rFonts w:cs="Traditional Arabic"/>
          <w:sz w:val="34"/>
          <w:szCs w:val="34"/>
          <w:rtl/>
        </w:rPr>
      </w:pPr>
      <w:r w:rsidRPr="006E41F4">
        <w:rPr>
          <w:rFonts w:cs="Traditional Arabic"/>
          <w:sz w:val="34"/>
          <w:szCs w:val="34"/>
          <w:rtl/>
        </w:rPr>
        <w:t xml:space="preserve">{قال -رَحِمَهُ اللهُ تَعَالَى: </w:t>
      </w:r>
      <w:r w:rsidRPr="003B1DEB">
        <w:rPr>
          <w:rFonts w:cs="Traditional Arabic"/>
          <w:color w:val="0000FF"/>
          <w:sz w:val="34"/>
          <w:szCs w:val="34"/>
          <w:rtl/>
        </w:rPr>
        <w:t>(القاعدة الثانية والعشرون: في مقاصد أمثلة القرآن)</w:t>
      </w:r>
      <w:r w:rsidRPr="006E41F4">
        <w:rPr>
          <w:rFonts w:cs="Traditional Arabic"/>
          <w:sz w:val="34"/>
          <w:szCs w:val="34"/>
          <w:rtl/>
        </w:rPr>
        <w:t>}.</w:t>
      </w:r>
    </w:p>
    <w:p w14:paraId="268F2590" w14:textId="73EB03E9" w:rsidR="00874C59" w:rsidRPr="006E41F4" w:rsidRDefault="00874C59" w:rsidP="00327F7F">
      <w:pPr>
        <w:spacing w:before="120" w:after="0" w:line="240" w:lineRule="auto"/>
        <w:ind w:left="113" w:firstLine="397"/>
        <w:jc w:val="both"/>
        <w:rPr>
          <w:rFonts w:cs="Traditional Arabic"/>
          <w:sz w:val="34"/>
          <w:szCs w:val="34"/>
          <w:rtl/>
        </w:rPr>
      </w:pPr>
      <w:r w:rsidRPr="006E41F4">
        <w:rPr>
          <w:rFonts w:cs="Traditional Arabic"/>
          <w:sz w:val="34"/>
          <w:szCs w:val="34"/>
          <w:rtl/>
        </w:rPr>
        <w:t>الشيخ -رَحِمَهُ اللهُ تَعَالَى- قال</w:t>
      </w:r>
      <w:r w:rsidR="0044598A">
        <w:rPr>
          <w:rFonts w:cs="Traditional Arabic" w:hint="cs"/>
          <w:sz w:val="34"/>
          <w:szCs w:val="34"/>
          <w:rtl/>
        </w:rPr>
        <w:t>:</w:t>
      </w:r>
      <w:r w:rsidRPr="006E41F4">
        <w:rPr>
          <w:rFonts w:cs="Traditional Arabic"/>
          <w:sz w:val="34"/>
          <w:szCs w:val="34"/>
          <w:rtl/>
        </w:rPr>
        <w:t xml:space="preserve"> إن</w:t>
      </w:r>
      <w:r w:rsidR="0044598A">
        <w:rPr>
          <w:rFonts w:cs="Traditional Arabic" w:hint="cs"/>
          <w:sz w:val="34"/>
          <w:szCs w:val="34"/>
          <w:rtl/>
        </w:rPr>
        <w:t>َّ</w:t>
      </w:r>
      <w:r w:rsidRPr="006E41F4">
        <w:rPr>
          <w:rFonts w:cs="Traditional Arabic"/>
          <w:sz w:val="34"/>
          <w:szCs w:val="34"/>
          <w:rtl/>
        </w:rPr>
        <w:t xml:space="preserve"> الله أكثر من الأمثلة في القرآن، وهذه الأمثلة في غاية النفع، ومطلوب ممن يقرأ كلام الله -عَزَّ وَجلَّ- أن يتدبر هذا القرآن، وأن يقف مع هذه الأمثال، وأن يعتبر ما فيها من العلوم النافعة، فإن الأمثال التي ذكرها الله -عَزَّ وَجلَّ- في كتابه في غاية النفع، ومثَّل الشيخ -رَحِمَهُ اللهُ تَعَالَى- بأمثلة.</w:t>
      </w:r>
    </w:p>
    <w:p w14:paraId="5CA0D33D" w14:textId="58D181CE" w:rsidR="00874C59" w:rsidRPr="006E41F4" w:rsidRDefault="00874C59" w:rsidP="00327F7F">
      <w:pPr>
        <w:spacing w:before="120" w:after="0" w:line="240" w:lineRule="auto"/>
        <w:ind w:left="113" w:firstLine="397"/>
        <w:jc w:val="both"/>
        <w:rPr>
          <w:rFonts w:cs="Traditional Arabic"/>
          <w:sz w:val="34"/>
          <w:szCs w:val="34"/>
          <w:rtl/>
        </w:rPr>
      </w:pPr>
      <w:r w:rsidRPr="006E41F4">
        <w:rPr>
          <w:rFonts w:cs="Traditional Arabic"/>
          <w:sz w:val="34"/>
          <w:szCs w:val="34"/>
          <w:rtl/>
        </w:rPr>
        <w:t>وقبل ذلك لابدَّ أن نقرر قواعد، ولابدَّ لكل مسلم أن يفهمها وأن يعيها جيدًا، وهي أن القرآن احتوى على أعلى وأكمل العلوم</w:t>
      </w:r>
      <w:r w:rsidR="0044598A">
        <w:rPr>
          <w:rFonts w:cs="Traditional Arabic" w:hint="cs"/>
          <w:sz w:val="34"/>
          <w:szCs w:val="34"/>
          <w:rtl/>
        </w:rPr>
        <w:t>؛</w:t>
      </w:r>
      <w:r w:rsidRPr="006E41F4">
        <w:rPr>
          <w:rFonts w:cs="Traditional Arabic"/>
          <w:sz w:val="34"/>
          <w:szCs w:val="34"/>
          <w:rtl/>
        </w:rPr>
        <w:t xml:space="preserve"> لأن الله يقول:</w:t>
      </w:r>
      <w:r w:rsidR="006E41F4">
        <w:rPr>
          <w:rFonts w:cs="Traditional Arabic"/>
          <w:sz w:val="34"/>
          <w:szCs w:val="34"/>
          <w:rtl/>
        </w:rPr>
        <w:t xml:space="preserve"> </w:t>
      </w:r>
      <w:r w:rsidR="00D372BE">
        <w:rPr>
          <w:rFonts w:cs="Traditional Arabic"/>
          <w:color w:val="FF0000"/>
          <w:sz w:val="34"/>
          <w:szCs w:val="34"/>
          <w:rtl/>
        </w:rPr>
        <w:t>﴿</w:t>
      </w:r>
      <w:r w:rsidR="006E41F4" w:rsidRPr="006E41F4">
        <w:rPr>
          <w:rFonts w:cs="Traditional Arabic"/>
          <w:color w:val="FF0000"/>
          <w:sz w:val="34"/>
          <w:szCs w:val="34"/>
          <w:rtl/>
        </w:rPr>
        <w:t>إِنَّ هَذَا الْقُرْآنَ يَهْدِي لِلَّتِي هِيَ أَقْوَمُ</w:t>
      </w:r>
      <w:r w:rsidR="00D372BE">
        <w:rPr>
          <w:rFonts w:cs="Traditional Arabic"/>
          <w:color w:val="FF0000"/>
          <w:sz w:val="34"/>
          <w:szCs w:val="34"/>
          <w:rtl/>
        </w:rPr>
        <w:t>﴾</w:t>
      </w:r>
      <w:r w:rsidR="006E41F4">
        <w:rPr>
          <w:rFonts w:cs="Traditional Arabic"/>
          <w:sz w:val="34"/>
          <w:szCs w:val="34"/>
          <w:rtl/>
        </w:rPr>
        <w:t xml:space="preserve"> </w:t>
      </w:r>
      <w:r w:rsidR="006E41F4" w:rsidRPr="006E41F4">
        <w:rPr>
          <w:rFonts w:cs="Traditional Arabic"/>
          <w:sz w:val="24"/>
          <w:szCs w:val="24"/>
          <w:rtl/>
        </w:rPr>
        <w:t>[</w:t>
      </w:r>
      <w:r w:rsidRPr="006E41F4">
        <w:rPr>
          <w:rFonts w:cs="Traditional Arabic"/>
          <w:sz w:val="24"/>
          <w:szCs w:val="24"/>
          <w:rtl/>
        </w:rPr>
        <w:t>الإسراء</w:t>
      </w:r>
      <w:r w:rsidR="00D372BE">
        <w:rPr>
          <w:rFonts w:cs="Traditional Arabic"/>
          <w:sz w:val="24"/>
          <w:szCs w:val="24"/>
          <w:rtl/>
        </w:rPr>
        <w:t xml:space="preserve">: </w:t>
      </w:r>
      <w:r w:rsidRPr="006E41F4">
        <w:rPr>
          <w:rFonts w:cs="Traditional Arabic"/>
          <w:sz w:val="24"/>
          <w:szCs w:val="24"/>
          <w:rtl/>
        </w:rPr>
        <w:t>9]</w:t>
      </w:r>
      <w:r w:rsidR="006E41F4">
        <w:rPr>
          <w:rFonts w:cs="Traditional Arabic"/>
          <w:sz w:val="34"/>
          <w:szCs w:val="34"/>
          <w:rtl/>
        </w:rPr>
        <w:t>،</w:t>
      </w:r>
      <w:r w:rsidRPr="006E41F4">
        <w:rPr>
          <w:rFonts w:cs="Traditional Arabic"/>
          <w:sz w:val="34"/>
          <w:szCs w:val="34"/>
          <w:rtl/>
        </w:rPr>
        <w:t xml:space="preserve"> ويقول:</w:t>
      </w:r>
      <w:r w:rsidR="006E41F4">
        <w:rPr>
          <w:rFonts w:cs="Traditional Arabic"/>
          <w:sz w:val="34"/>
          <w:szCs w:val="34"/>
          <w:rtl/>
        </w:rPr>
        <w:t xml:space="preserve"> </w:t>
      </w:r>
      <w:r w:rsidR="00D372BE">
        <w:rPr>
          <w:rFonts w:cs="Traditional Arabic"/>
          <w:color w:val="FF0000"/>
          <w:sz w:val="34"/>
          <w:szCs w:val="34"/>
          <w:rtl/>
        </w:rPr>
        <w:t>﴿</w:t>
      </w:r>
      <w:r w:rsidR="006E41F4" w:rsidRPr="006E41F4">
        <w:rPr>
          <w:rFonts w:cs="Traditional Arabic"/>
          <w:color w:val="FF0000"/>
          <w:sz w:val="34"/>
          <w:szCs w:val="34"/>
          <w:rtl/>
        </w:rPr>
        <w:t>يَاأَيُّهَا النَّاسُ قَدْ جَاءَتْكُمْ مَوْعِظَةٌ مِنْ رَبِّكُمْ وَشِفَاءٌ لِمَا فِي الصُّدُورِ وَهُدًى وَرَحْمَةٌ لِلْمُؤْمِنِينَ</w:t>
      </w:r>
      <w:r w:rsidR="00D372BE">
        <w:rPr>
          <w:rFonts w:cs="Traditional Arabic"/>
          <w:color w:val="FF0000"/>
          <w:sz w:val="34"/>
          <w:szCs w:val="34"/>
          <w:rtl/>
        </w:rPr>
        <w:t>﴾</w:t>
      </w:r>
      <w:r w:rsidR="006E41F4">
        <w:rPr>
          <w:rFonts w:cs="Traditional Arabic"/>
          <w:sz w:val="34"/>
          <w:szCs w:val="34"/>
          <w:rtl/>
        </w:rPr>
        <w:t xml:space="preserve"> </w:t>
      </w:r>
      <w:r w:rsidR="006E41F4" w:rsidRPr="006E41F4">
        <w:rPr>
          <w:rFonts w:cs="Traditional Arabic"/>
          <w:sz w:val="24"/>
          <w:szCs w:val="24"/>
          <w:rtl/>
        </w:rPr>
        <w:t>[</w:t>
      </w:r>
      <w:r w:rsidRPr="006E41F4">
        <w:rPr>
          <w:rFonts w:cs="Traditional Arabic"/>
          <w:sz w:val="24"/>
          <w:szCs w:val="24"/>
          <w:rtl/>
        </w:rPr>
        <w:t>يونس</w:t>
      </w:r>
      <w:r w:rsidR="00D372BE">
        <w:rPr>
          <w:rFonts w:cs="Traditional Arabic"/>
          <w:sz w:val="24"/>
          <w:szCs w:val="24"/>
          <w:rtl/>
        </w:rPr>
        <w:t xml:space="preserve">: </w:t>
      </w:r>
      <w:r w:rsidRPr="006E41F4">
        <w:rPr>
          <w:rFonts w:cs="Traditional Arabic"/>
          <w:sz w:val="24"/>
          <w:szCs w:val="24"/>
          <w:rtl/>
        </w:rPr>
        <w:t>57]</w:t>
      </w:r>
      <w:r w:rsidR="006E41F4">
        <w:rPr>
          <w:rFonts w:cs="Traditional Arabic"/>
          <w:sz w:val="34"/>
          <w:szCs w:val="34"/>
          <w:rtl/>
        </w:rPr>
        <w:t>.</w:t>
      </w:r>
    </w:p>
    <w:p w14:paraId="20D4A168" w14:textId="1EFFC06D" w:rsidR="00874C59" w:rsidRPr="00D14A1A" w:rsidRDefault="00874C59" w:rsidP="00327F7F">
      <w:pPr>
        <w:spacing w:before="120" w:after="0" w:line="240" w:lineRule="auto"/>
        <w:ind w:left="113" w:firstLine="397"/>
        <w:jc w:val="both"/>
        <w:rPr>
          <w:rFonts w:cs="Traditional Arabic"/>
          <w:sz w:val="34"/>
          <w:szCs w:val="34"/>
          <w:rtl/>
        </w:rPr>
      </w:pPr>
      <w:r w:rsidRPr="00D14A1A">
        <w:rPr>
          <w:rFonts w:cs="Traditional Arabic"/>
          <w:sz w:val="34"/>
          <w:szCs w:val="34"/>
          <w:rtl/>
        </w:rPr>
        <w:t>والقرآن احتوى في أساليبه على أحسن طرق التعليم، ولهذا فإن</w:t>
      </w:r>
      <w:r w:rsidR="0044598A" w:rsidRPr="00D14A1A">
        <w:rPr>
          <w:rFonts w:cs="Traditional Arabic" w:hint="cs"/>
          <w:sz w:val="34"/>
          <w:szCs w:val="34"/>
          <w:rtl/>
        </w:rPr>
        <w:t>َّ</w:t>
      </w:r>
      <w:r w:rsidRPr="00D14A1A">
        <w:rPr>
          <w:rFonts w:cs="Traditional Arabic"/>
          <w:sz w:val="34"/>
          <w:szCs w:val="34"/>
          <w:rtl/>
        </w:rPr>
        <w:t xml:space="preserve"> القرآن استخدم أسلوب المثل لتقريب المعنى في آياتٍ كثيرة.</w:t>
      </w:r>
    </w:p>
    <w:p w14:paraId="1840C8E2" w14:textId="77777777" w:rsidR="00874C59" w:rsidRPr="00D14A1A" w:rsidRDefault="00874C59" w:rsidP="00327F7F">
      <w:pPr>
        <w:spacing w:before="120" w:after="0" w:line="240" w:lineRule="auto"/>
        <w:ind w:left="113" w:firstLine="397"/>
        <w:jc w:val="both"/>
        <w:rPr>
          <w:rFonts w:cs="Traditional Arabic"/>
          <w:sz w:val="34"/>
          <w:szCs w:val="34"/>
          <w:rtl/>
        </w:rPr>
      </w:pPr>
      <w:r w:rsidRPr="00D14A1A">
        <w:rPr>
          <w:rFonts w:cs="Traditional Arabic"/>
          <w:sz w:val="34"/>
          <w:szCs w:val="34"/>
          <w:rtl/>
        </w:rPr>
        <w:t>من أمثلة ذلك:</w:t>
      </w:r>
    </w:p>
    <w:p w14:paraId="08673F20" w14:textId="77777777" w:rsidR="00874C59" w:rsidRPr="00D14A1A" w:rsidRDefault="00874C59" w:rsidP="00327F7F">
      <w:pPr>
        <w:spacing w:before="120" w:after="0" w:line="240" w:lineRule="auto"/>
        <w:ind w:left="113" w:firstLine="397"/>
        <w:jc w:val="both"/>
        <w:rPr>
          <w:rFonts w:cs="Traditional Arabic"/>
          <w:sz w:val="34"/>
          <w:szCs w:val="34"/>
          <w:rtl/>
        </w:rPr>
      </w:pPr>
      <w:r w:rsidRPr="00D14A1A">
        <w:rPr>
          <w:rFonts w:cs="Traditional Arabic"/>
          <w:sz w:val="34"/>
          <w:szCs w:val="34"/>
          <w:rtl/>
        </w:rPr>
        <w:t>- الله -عَزَّ وَجلَّ- مثل الوحي بالماء النازل من السماء وهو المطر.</w:t>
      </w:r>
    </w:p>
    <w:p w14:paraId="7BED6ADD" w14:textId="77777777" w:rsidR="00874C59" w:rsidRPr="00D14A1A" w:rsidRDefault="00874C59" w:rsidP="00327F7F">
      <w:pPr>
        <w:spacing w:before="120" w:after="0" w:line="240" w:lineRule="auto"/>
        <w:ind w:left="113" w:firstLine="397"/>
        <w:jc w:val="both"/>
        <w:rPr>
          <w:rFonts w:cs="Traditional Arabic"/>
          <w:sz w:val="34"/>
          <w:szCs w:val="34"/>
          <w:rtl/>
        </w:rPr>
      </w:pPr>
      <w:r w:rsidRPr="00D14A1A">
        <w:rPr>
          <w:rFonts w:cs="Traditional Arabic"/>
          <w:sz w:val="34"/>
          <w:szCs w:val="34"/>
          <w:rtl/>
        </w:rPr>
        <w:t>- ومثل كلمة التوحيد بالشجرة الطيبة.</w:t>
      </w:r>
    </w:p>
    <w:p w14:paraId="5E29A1FC" w14:textId="233D7F19" w:rsidR="00874C59" w:rsidRPr="00D14A1A" w:rsidRDefault="00874C59" w:rsidP="00327F7F">
      <w:pPr>
        <w:spacing w:before="120" w:after="0" w:line="240" w:lineRule="auto"/>
        <w:ind w:left="113" w:firstLine="397"/>
        <w:jc w:val="both"/>
        <w:rPr>
          <w:rFonts w:cs="Traditional Arabic"/>
          <w:sz w:val="34"/>
          <w:szCs w:val="34"/>
          <w:rtl/>
        </w:rPr>
      </w:pPr>
      <w:r w:rsidRPr="00D14A1A">
        <w:rPr>
          <w:rFonts w:cs="Traditional Arabic"/>
          <w:sz w:val="34"/>
          <w:szCs w:val="34"/>
          <w:rtl/>
        </w:rPr>
        <w:t>- ومثل المشرك بالعبد الذي له أكثر من سيد، قال الله -عَزَّ وَجلَّ:</w:t>
      </w:r>
      <w:r w:rsidR="006E41F4" w:rsidRPr="00D14A1A">
        <w:rPr>
          <w:rFonts w:cs="Traditional Arabic"/>
          <w:sz w:val="34"/>
          <w:szCs w:val="34"/>
          <w:rtl/>
        </w:rPr>
        <w:t xml:space="preserve"> </w:t>
      </w:r>
      <w:r w:rsidR="00D372BE" w:rsidRPr="00D14A1A">
        <w:rPr>
          <w:rFonts w:cs="Traditional Arabic"/>
          <w:color w:val="FF0000"/>
          <w:sz w:val="34"/>
          <w:szCs w:val="34"/>
          <w:rtl/>
        </w:rPr>
        <w:t>﴿</w:t>
      </w:r>
      <w:r w:rsidR="006E41F4" w:rsidRPr="00D14A1A">
        <w:rPr>
          <w:rFonts w:cs="Traditional Arabic"/>
          <w:color w:val="FF0000"/>
          <w:sz w:val="34"/>
          <w:szCs w:val="34"/>
          <w:rtl/>
        </w:rPr>
        <w:t>ضَرَبَ اللَّهُ مَثَلًا رَجُلًا فِيهِ شُرَكَاءُ مُتَشَاكِسُونَ وَرَجُلًا سَلَمًا لِرَجُلٍ هَلْ يَسْتَوِيَانِ مَثَلًا الْحَمْدُ لِلَّهِ بَلْ أَكْثَرُهُمْ لَا يَعْلَمُونَ</w:t>
      </w:r>
      <w:r w:rsidR="00D372BE" w:rsidRPr="00D14A1A">
        <w:rPr>
          <w:rFonts w:cs="Traditional Arabic"/>
          <w:color w:val="FF0000"/>
          <w:sz w:val="34"/>
          <w:szCs w:val="34"/>
          <w:rtl/>
        </w:rPr>
        <w:t>﴾</w:t>
      </w:r>
      <w:r w:rsidR="006E41F4" w:rsidRPr="00D14A1A">
        <w:rPr>
          <w:rFonts w:cs="Traditional Arabic"/>
          <w:sz w:val="34"/>
          <w:szCs w:val="34"/>
          <w:rtl/>
        </w:rPr>
        <w:t xml:space="preserve"> </w:t>
      </w:r>
      <w:r w:rsidR="006E41F4" w:rsidRPr="00D14A1A">
        <w:rPr>
          <w:rFonts w:cs="Traditional Arabic"/>
          <w:sz w:val="24"/>
          <w:szCs w:val="24"/>
          <w:rtl/>
        </w:rPr>
        <w:t>[</w:t>
      </w:r>
      <w:r w:rsidRPr="00D14A1A">
        <w:rPr>
          <w:rFonts w:cs="Traditional Arabic"/>
          <w:sz w:val="24"/>
          <w:szCs w:val="24"/>
          <w:rtl/>
        </w:rPr>
        <w:t>الزمر</w:t>
      </w:r>
      <w:r w:rsidR="00D372BE" w:rsidRPr="00D14A1A">
        <w:rPr>
          <w:rFonts w:cs="Traditional Arabic"/>
          <w:sz w:val="24"/>
          <w:szCs w:val="24"/>
          <w:rtl/>
        </w:rPr>
        <w:t xml:space="preserve">: </w:t>
      </w:r>
      <w:r w:rsidRPr="00D14A1A">
        <w:rPr>
          <w:rFonts w:cs="Traditional Arabic"/>
          <w:sz w:val="24"/>
          <w:szCs w:val="24"/>
          <w:rtl/>
        </w:rPr>
        <w:t>29]</w:t>
      </w:r>
      <w:r w:rsidR="006E41F4" w:rsidRPr="00D14A1A">
        <w:rPr>
          <w:rFonts w:cs="Traditional Arabic"/>
          <w:sz w:val="34"/>
          <w:szCs w:val="34"/>
          <w:rtl/>
        </w:rPr>
        <w:t>،</w:t>
      </w:r>
      <w:r w:rsidRPr="00D14A1A">
        <w:rPr>
          <w:rFonts w:cs="Traditional Arabic"/>
          <w:sz w:val="34"/>
          <w:szCs w:val="34"/>
          <w:rtl/>
        </w:rPr>
        <w:t xml:space="preserve"> الموحد يعبد إلهًا واحدًا، والمشرك يعبد آلهة متعددة.</w:t>
      </w:r>
    </w:p>
    <w:p w14:paraId="7E382A91" w14:textId="36B4025C" w:rsidR="00874C59" w:rsidRPr="00D14A1A" w:rsidRDefault="00874C59" w:rsidP="00327F7F">
      <w:pPr>
        <w:spacing w:before="120" w:after="0" w:line="240" w:lineRule="auto"/>
        <w:ind w:left="113" w:firstLine="397"/>
        <w:jc w:val="both"/>
        <w:rPr>
          <w:rFonts w:cs="Traditional Arabic"/>
          <w:sz w:val="34"/>
          <w:szCs w:val="34"/>
          <w:rtl/>
        </w:rPr>
      </w:pPr>
      <w:r w:rsidRPr="00D14A1A">
        <w:rPr>
          <w:rFonts w:cs="Traditional Arabic"/>
          <w:sz w:val="34"/>
          <w:szCs w:val="34"/>
          <w:rtl/>
        </w:rPr>
        <w:t>- ومثَّل بضعف الآلهة التي تُعبَد من دون الله -عَزَّ وَجلَّ- على اختلاف تنوعها وأجناسها بأنها لا تنفع ولا تضر، ولا تستطيع عون أي إنسان، ولهذا قال الله -عَزَّ وَجلَّ:</w:t>
      </w:r>
      <w:r w:rsidR="006E41F4" w:rsidRPr="00D14A1A">
        <w:rPr>
          <w:rFonts w:cs="Traditional Arabic"/>
          <w:sz w:val="34"/>
          <w:szCs w:val="34"/>
          <w:rtl/>
        </w:rPr>
        <w:t xml:space="preserve"> </w:t>
      </w:r>
      <w:r w:rsidR="00D372BE" w:rsidRPr="00D14A1A">
        <w:rPr>
          <w:rFonts w:cs="Traditional Arabic"/>
          <w:color w:val="FF0000"/>
          <w:sz w:val="34"/>
          <w:szCs w:val="34"/>
          <w:rtl/>
        </w:rPr>
        <w:t>﴿</w:t>
      </w:r>
      <w:r w:rsidR="006E41F4" w:rsidRPr="00D14A1A">
        <w:rPr>
          <w:rFonts w:cs="Traditional Arabic"/>
          <w:color w:val="FF0000"/>
          <w:sz w:val="34"/>
          <w:szCs w:val="34"/>
          <w:rtl/>
        </w:rPr>
        <w:t>يَاأَيُّهَا النَّاسُ ضُرِبَ مَثَلٌ فَاسْتَمِعُوا لَهُ إِنَّ الَّذِينَ تَدْعُونَ مِنْ دُونِ اللَّهِ لَنْ يَخْلُقُوا ذُبَابًا وَلَوِ اجْتَمَعُوا لَهُ وَإِنْ يَسْلُبْهُمُ الذُّبَابُ شَيْئًا لَا يَسْتَنْقِذُوهُ مِنْهُ ضَعُفَ الطَّالِبُ وَالْمَطْلُوبُ</w:t>
      </w:r>
      <w:r w:rsidR="00D372BE" w:rsidRPr="00D14A1A">
        <w:rPr>
          <w:rFonts w:cs="Traditional Arabic"/>
          <w:color w:val="FF0000"/>
          <w:sz w:val="34"/>
          <w:szCs w:val="34"/>
          <w:rtl/>
        </w:rPr>
        <w:t>﴾</w:t>
      </w:r>
      <w:r w:rsidR="006E41F4" w:rsidRPr="00D14A1A">
        <w:rPr>
          <w:rFonts w:cs="Traditional Arabic"/>
          <w:sz w:val="34"/>
          <w:szCs w:val="34"/>
          <w:rtl/>
        </w:rPr>
        <w:t xml:space="preserve"> </w:t>
      </w:r>
      <w:r w:rsidR="006E41F4" w:rsidRPr="00D14A1A">
        <w:rPr>
          <w:rFonts w:cs="Traditional Arabic"/>
          <w:sz w:val="24"/>
          <w:szCs w:val="24"/>
          <w:rtl/>
        </w:rPr>
        <w:t>[</w:t>
      </w:r>
      <w:r w:rsidRPr="00D14A1A">
        <w:rPr>
          <w:rFonts w:cs="Traditional Arabic"/>
          <w:sz w:val="24"/>
          <w:szCs w:val="24"/>
          <w:rtl/>
        </w:rPr>
        <w:t>الحج</w:t>
      </w:r>
      <w:r w:rsidR="00D372BE" w:rsidRPr="00D14A1A">
        <w:rPr>
          <w:rFonts w:cs="Traditional Arabic"/>
          <w:sz w:val="24"/>
          <w:szCs w:val="24"/>
          <w:rtl/>
        </w:rPr>
        <w:t xml:space="preserve">: </w:t>
      </w:r>
      <w:r w:rsidRPr="00D14A1A">
        <w:rPr>
          <w:rFonts w:cs="Traditional Arabic"/>
          <w:sz w:val="24"/>
          <w:szCs w:val="24"/>
          <w:rtl/>
        </w:rPr>
        <w:t>73]</w:t>
      </w:r>
      <w:r w:rsidRPr="00D14A1A">
        <w:rPr>
          <w:rFonts w:cs="Traditional Arabic"/>
          <w:sz w:val="34"/>
          <w:szCs w:val="34"/>
          <w:rtl/>
        </w:rPr>
        <w:t xml:space="preserve"> الله أكبر!</w:t>
      </w:r>
      <w:r w:rsidR="006E41F4" w:rsidRPr="00D14A1A">
        <w:rPr>
          <w:rFonts w:cs="Traditional Arabic"/>
          <w:sz w:val="34"/>
          <w:szCs w:val="34"/>
          <w:rtl/>
        </w:rPr>
        <w:t xml:space="preserve"> </w:t>
      </w:r>
      <w:r w:rsidRPr="00D14A1A">
        <w:rPr>
          <w:rFonts w:cs="Traditional Arabic"/>
          <w:sz w:val="34"/>
          <w:szCs w:val="34"/>
          <w:rtl/>
        </w:rPr>
        <w:t>بلاغة القرآن وعظيم هذه الأمثلة.</w:t>
      </w:r>
    </w:p>
    <w:p w14:paraId="4BC5FDB4" w14:textId="3DEB2ED7" w:rsidR="00874C59" w:rsidRPr="00D14A1A" w:rsidRDefault="00874C59" w:rsidP="00327F7F">
      <w:pPr>
        <w:spacing w:before="120" w:after="0" w:line="240" w:lineRule="auto"/>
        <w:ind w:left="113" w:firstLine="397"/>
        <w:jc w:val="both"/>
        <w:rPr>
          <w:rFonts w:cs="Traditional Arabic"/>
          <w:sz w:val="34"/>
          <w:szCs w:val="34"/>
          <w:rtl/>
        </w:rPr>
      </w:pPr>
      <w:r w:rsidRPr="00D14A1A">
        <w:rPr>
          <w:rFonts w:cs="Traditional Arabic"/>
          <w:sz w:val="34"/>
          <w:szCs w:val="34"/>
          <w:rtl/>
        </w:rPr>
        <w:t>- مثل أعمال الكفار بسراب قيعة، قال تعالى:</w:t>
      </w:r>
      <w:r w:rsidR="006E41F4" w:rsidRPr="00D14A1A">
        <w:rPr>
          <w:rFonts w:cs="Traditional Arabic"/>
          <w:sz w:val="34"/>
          <w:szCs w:val="34"/>
          <w:rtl/>
        </w:rPr>
        <w:t xml:space="preserve"> </w:t>
      </w:r>
      <w:r w:rsidR="00D372BE" w:rsidRPr="00D14A1A">
        <w:rPr>
          <w:rFonts w:cs="Traditional Arabic"/>
          <w:color w:val="FF0000"/>
          <w:sz w:val="34"/>
          <w:szCs w:val="34"/>
          <w:rtl/>
        </w:rPr>
        <w:t>﴿</w:t>
      </w:r>
      <w:r w:rsidR="006E41F4" w:rsidRPr="00D14A1A">
        <w:rPr>
          <w:rFonts w:cs="Traditional Arabic"/>
          <w:color w:val="FF0000"/>
          <w:sz w:val="34"/>
          <w:szCs w:val="34"/>
          <w:rtl/>
        </w:rPr>
        <w:t>وَالَّذِينَ كَفَرُوا أَعْمَالُهُمْ كَسَرَابٍ بِقِيعَةٍ يَحْسَبُهُ الظَّمْآنُ مَاءً</w:t>
      </w:r>
      <w:r w:rsidR="00D372BE" w:rsidRPr="00D14A1A">
        <w:rPr>
          <w:rFonts w:cs="Traditional Arabic"/>
          <w:color w:val="FF0000"/>
          <w:sz w:val="34"/>
          <w:szCs w:val="34"/>
          <w:rtl/>
        </w:rPr>
        <w:t>﴾</w:t>
      </w:r>
      <w:r w:rsidR="006E41F4" w:rsidRPr="00D14A1A">
        <w:rPr>
          <w:rFonts w:cs="Traditional Arabic"/>
          <w:sz w:val="34"/>
          <w:szCs w:val="34"/>
          <w:rtl/>
        </w:rPr>
        <w:t xml:space="preserve"> </w:t>
      </w:r>
      <w:r w:rsidR="006E41F4" w:rsidRPr="00D14A1A">
        <w:rPr>
          <w:rFonts w:cs="Traditional Arabic"/>
          <w:sz w:val="24"/>
          <w:szCs w:val="24"/>
          <w:rtl/>
        </w:rPr>
        <w:t>[</w:t>
      </w:r>
      <w:r w:rsidRPr="00D14A1A">
        <w:rPr>
          <w:rFonts w:cs="Traditional Arabic"/>
          <w:sz w:val="24"/>
          <w:szCs w:val="24"/>
          <w:rtl/>
        </w:rPr>
        <w:t>النور</w:t>
      </w:r>
      <w:r w:rsidR="00D372BE" w:rsidRPr="00D14A1A">
        <w:rPr>
          <w:rFonts w:cs="Traditional Arabic"/>
          <w:sz w:val="24"/>
          <w:szCs w:val="24"/>
          <w:rtl/>
        </w:rPr>
        <w:t xml:space="preserve">: </w:t>
      </w:r>
      <w:r w:rsidRPr="00D14A1A">
        <w:rPr>
          <w:rFonts w:cs="Traditional Arabic"/>
          <w:sz w:val="24"/>
          <w:szCs w:val="24"/>
          <w:rtl/>
        </w:rPr>
        <w:t>39]</w:t>
      </w:r>
      <w:r w:rsidR="006E41F4" w:rsidRPr="00D14A1A">
        <w:rPr>
          <w:rFonts w:cs="Traditional Arabic"/>
          <w:sz w:val="34"/>
          <w:szCs w:val="34"/>
          <w:rtl/>
        </w:rPr>
        <w:t>.</w:t>
      </w:r>
    </w:p>
    <w:p w14:paraId="05A2B424" w14:textId="13409BA5" w:rsidR="00874C59" w:rsidRPr="00D14A1A" w:rsidRDefault="00874C59" w:rsidP="00327F7F">
      <w:pPr>
        <w:spacing w:before="120" w:after="0" w:line="240" w:lineRule="auto"/>
        <w:ind w:left="113" w:firstLine="397"/>
        <w:jc w:val="both"/>
        <w:rPr>
          <w:rFonts w:cs="Traditional Arabic"/>
          <w:sz w:val="34"/>
          <w:szCs w:val="34"/>
          <w:rtl/>
        </w:rPr>
      </w:pPr>
      <w:r w:rsidRPr="00D14A1A">
        <w:rPr>
          <w:rFonts w:cs="Traditional Arabic"/>
          <w:sz w:val="34"/>
          <w:szCs w:val="34"/>
          <w:rtl/>
        </w:rPr>
        <w:lastRenderedPageBreak/>
        <w:t>- ومثل للمنفقين بقوله -عَزَّ وَجلَّ:</w:t>
      </w:r>
      <w:r w:rsidR="006E41F4" w:rsidRPr="00D14A1A">
        <w:rPr>
          <w:rFonts w:cs="Traditional Arabic"/>
          <w:sz w:val="34"/>
          <w:szCs w:val="34"/>
          <w:rtl/>
        </w:rPr>
        <w:t xml:space="preserve"> </w:t>
      </w:r>
      <w:r w:rsidR="00D372BE" w:rsidRPr="00D14A1A">
        <w:rPr>
          <w:rFonts w:cs="Traditional Arabic"/>
          <w:color w:val="FF0000"/>
          <w:sz w:val="34"/>
          <w:szCs w:val="34"/>
          <w:rtl/>
        </w:rPr>
        <w:t>﴿</w:t>
      </w:r>
      <w:r w:rsidR="006E41F4" w:rsidRPr="00D14A1A">
        <w:rPr>
          <w:rFonts w:cs="Traditional Arabic"/>
          <w:color w:val="FF0000"/>
          <w:sz w:val="34"/>
          <w:szCs w:val="34"/>
          <w:rtl/>
        </w:rPr>
        <w:t>وَإِذَا رَأَيْتَهُمْ تُعْجِبُكَ أَجْسَامُهُمْ وَإِنْ يَقُولُوا تَسْمَعْ لِقَوْلِهِمْ كَأَنَّهُمْ خُشُبٌ مُسَنَّدَةٌ</w:t>
      </w:r>
      <w:r w:rsidR="00D372BE" w:rsidRPr="00D14A1A">
        <w:rPr>
          <w:rFonts w:cs="Traditional Arabic"/>
          <w:color w:val="FF0000"/>
          <w:sz w:val="34"/>
          <w:szCs w:val="34"/>
          <w:rtl/>
        </w:rPr>
        <w:t>﴾</w:t>
      </w:r>
      <w:r w:rsidR="006E41F4" w:rsidRPr="00D14A1A">
        <w:rPr>
          <w:rFonts w:cs="Traditional Arabic"/>
          <w:sz w:val="34"/>
          <w:szCs w:val="34"/>
          <w:rtl/>
        </w:rPr>
        <w:t xml:space="preserve"> </w:t>
      </w:r>
      <w:r w:rsidR="006E41F4" w:rsidRPr="00D14A1A">
        <w:rPr>
          <w:rFonts w:cs="Traditional Arabic"/>
          <w:sz w:val="24"/>
          <w:szCs w:val="24"/>
          <w:rtl/>
        </w:rPr>
        <w:t>[</w:t>
      </w:r>
      <w:r w:rsidRPr="00D14A1A">
        <w:rPr>
          <w:rFonts w:cs="Traditional Arabic"/>
          <w:sz w:val="24"/>
          <w:szCs w:val="24"/>
          <w:rtl/>
        </w:rPr>
        <w:t>المنافقون</w:t>
      </w:r>
      <w:r w:rsidR="00D372BE" w:rsidRPr="00D14A1A">
        <w:rPr>
          <w:rFonts w:cs="Traditional Arabic"/>
          <w:sz w:val="24"/>
          <w:szCs w:val="24"/>
          <w:rtl/>
        </w:rPr>
        <w:t xml:space="preserve">: </w:t>
      </w:r>
      <w:r w:rsidRPr="00D14A1A">
        <w:rPr>
          <w:rFonts w:cs="Traditional Arabic"/>
          <w:sz w:val="24"/>
          <w:szCs w:val="24"/>
          <w:rtl/>
        </w:rPr>
        <w:t>4]</w:t>
      </w:r>
      <w:r w:rsidR="006E41F4" w:rsidRPr="00D14A1A">
        <w:rPr>
          <w:rFonts w:cs="Traditional Arabic"/>
          <w:sz w:val="34"/>
          <w:szCs w:val="34"/>
          <w:rtl/>
        </w:rPr>
        <w:t>،</w:t>
      </w:r>
      <w:r w:rsidRPr="00D14A1A">
        <w:rPr>
          <w:rFonts w:cs="Traditional Arabic"/>
          <w:sz w:val="34"/>
          <w:szCs w:val="34"/>
          <w:rtl/>
        </w:rPr>
        <w:t xml:space="preserve"> فوصفهم ب</w:t>
      </w:r>
      <w:r w:rsidR="003B1DEB" w:rsidRPr="00D14A1A">
        <w:rPr>
          <w:rFonts w:cs="Traditional Arabic" w:hint="cs"/>
          <w:sz w:val="34"/>
          <w:szCs w:val="34"/>
          <w:rtl/>
        </w:rPr>
        <w:t>أ</w:t>
      </w:r>
      <w:r w:rsidRPr="00D14A1A">
        <w:rPr>
          <w:rFonts w:cs="Traditional Arabic"/>
          <w:sz w:val="34"/>
          <w:szCs w:val="34"/>
          <w:rtl/>
        </w:rPr>
        <w:t>نهم خشب مسندة.</w:t>
      </w:r>
    </w:p>
    <w:p w14:paraId="4DE58312" w14:textId="244CBA26" w:rsidR="00874C59" w:rsidRPr="00D14A1A" w:rsidRDefault="00874C59" w:rsidP="00327F7F">
      <w:pPr>
        <w:spacing w:before="120" w:after="0" w:line="240" w:lineRule="auto"/>
        <w:ind w:left="113" w:firstLine="397"/>
        <w:jc w:val="both"/>
        <w:rPr>
          <w:rFonts w:cs="Traditional Arabic"/>
          <w:sz w:val="34"/>
          <w:szCs w:val="34"/>
          <w:rtl/>
        </w:rPr>
      </w:pPr>
      <w:r w:rsidRPr="00D14A1A">
        <w:rPr>
          <w:rFonts w:cs="Traditional Arabic"/>
          <w:sz w:val="34"/>
          <w:szCs w:val="34"/>
          <w:rtl/>
        </w:rPr>
        <w:t>- ووصف اليهود الذين لا يعملون بما في التوراة بقوله:</w:t>
      </w:r>
      <w:r w:rsidR="006E41F4" w:rsidRPr="00D14A1A">
        <w:rPr>
          <w:rFonts w:cs="Traditional Arabic"/>
          <w:sz w:val="34"/>
          <w:szCs w:val="34"/>
          <w:rtl/>
        </w:rPr>
        <w:t xml:space="preserve"> </w:t>
      </w:r>
      <w:r w:rsidR="00D372BE" w:rsidRPr="00D14A1A">
        <w:rPr>
          <w:rFonts w:cs="Traditional Arabic"/>
          <w:color w:val="FF0000"/>
          <w:sz w:val="34"/>
          <w:szCs w:val="34"/>
          <w:rtl/>
        </w:rPr>
        <w:t>﴿</w:t>
      </w:r>
      <w:r w:rsidR="006E41F4" w:rsidRPr="00D14A1A">
        <w:rPr>
          <w:rFonts w:cs="Traditional Arabic"/>
          <w:color w:val="FF0000"/>
          <w:sz w:val="34"/>
          <w:szCs w:val="34"/>
          <w:rtl/>
        </w:rPr>
        <w:t>مَثَلُ الَّذِينَ حُمِّلُوا التَّوْرَاةَ ثُمَّ لَمْ يَحْمِلُوهَا كَمَثَلِ الْحِمَارِ يَحْمِلُ أَسْفَارًا</w:t>
      </w:r>
      <w:r w:rsidR="00D372BE" w:rsidRPr="00D14A1A">
        <w:rPr>
          <w:rFonts w:cs="Traditional Arabic"/>
          <w:color w:val="FF0000"/>
          <w:sz w:val="34"/>
          <w:szCs w:val="34"/>
          <w:rtl/>
        </w:rPr>
        <w:t>﴾</w:t>
      </w:r>
      <w:r w:rsidR="006E41F4" w:rsidRPr="00D14A1A">
        <w:rPr>
          <w:rFonts w:cs="Traditional Arabic"/>
          <w:sz w:val="34"/>
          <w:szCs w:val="34"/>
          <w:rtl/>
        </w:rPr>
        <w:t xml:space="preserve"> </w:t>
      </w:r>
      <w:r w:rsidR="006E41F4" w:rsidRPr="00D14A1A">
        <w:rPr>
          <w:rFonts w:cs="Traditional Arabic"/>
          <w:sz w:val="24"/>
          <w:szCs w:val="24"/>
          <w:rtl/>
        </w:rPr>
        <w:t>[</w:t>
      </w:r>
      <w:r w:rsidRPr="00D14A1A">
        <w:rPr>
          <w:rFonts w:cs="Traditional Arabic"/>
          <w:sz w:val="24"/>
          <w:szCs w:val="24"/>
          <w:rtl/>
        </w:rPr>
        <w:t>الجمعة</w:t>
      </w:r>
      <w:r w:rsidR="00D372BE" w:rsidRPr="00D14A1A">
        <w:rPr>
          <w:rFonts w:cs="Traditional Arabic"/>
          <w:sz w:val="24"/>
          <w:szCs w:val="24"/>
          <w:rtl/>
        </w:rPr>
        <w:t xml:space="preserve">: </w:t>
      </w:r>
      <w:r w:rsidRPr="00D14A1A">
        <w:rPr>
          <w:rFonts w:cs="Traditional Arabic"/>
          <w:sz w:val="24"/>
          <w:szCs w:val="24"/>
          <w:rtl/>
        </w:rPr>
        <w:t>5]</w:t>
      </w:r>
      <w:r w:rsidRPr="00D14A1A">
        <w:rPr>
          <w:rFonts w:cs="Traditional Arabic"/>
          <w:sz w:val="34"/>
          <w:szCs w:val="34"/>
          <w:rtl/>
        </w:rPr>
        <w:t>.</w:t>
      </w:r>
    </w:p>
    <w:p w14:paraId="78E23A01" w14:textId="5485E58C" w:rsidR="00874C59" w:rsidRPr="00D14A1A" w:rsidRDefault="00874C59" w:rsidP="00327F7F">
      <w:pPr>
        <w:spacing w:before="120" w:after="0" w:line="240" w:lineRule="auto"/>
        <w:ind w:left="113" w:firstLine="397"/>
        <w:jc w:val="both"/>
        <w:rPr>
          <w:rFonts w:cs="Traditional Arabic"/>
          <w:sz w:val="34"/>
          <w:szCs w:val="34"/>
          <w:rtl/>
        </w:rPr>
      </w:pPr>
      <w:r w:rsidRPr="00D14A1A">
        <w:rPr>
          <w:rFonts w:cs="Traditional Arabic"/>
          <w:sz w:val="34"/>
          <w:szCs w:val="34"/>
          <w:rtl/>
        </w:rPr>
        <w:t>- ومثل ما يفعله الكفار تجاه دعوة النبي -صَلَّى اللهُ عَلَيْه وَسَلَّمَ- بقوله:</w:t>
      </w:r>
      <w:r w:rsidR="006E41F4" w:rsidRPr="00D14A1A">
        <w:rPr>
          <w:rFonts w:cs="Traditional Arabic"/>
          <w:sz w:val="34"/>
          <w:szCs w:val="34"/>
          <w:rtl/>
        </w:rPr>
        <w:t xml:space="preserve"> </w:t>
      </w:r>
      <w:r w:rsidR="00D372BE" w:rsidRPr="00D14A1A">
        <w:rPr>
          <w:rFonts w:cs="Traditional Arabic"/>
          <w:color w:val="FF0000"/>
          <w:sz w:val="34"/>
          <w:szCs w:val="34"/>
          <w:rtl/>
        </w:rPr>
        <w:t>﴿</w:t>
      </w:r>
      <w:r w:rsidR="006E41F4" w:rsidRPr="00D14A1A">
        <w:rPr>
          <w:rFonts w:cs="Traditional Arabic"/>
          <w:color w:val="FF0000"/>
          <w:sz w:val="34"/>
          <w:szCs w:val="34"/>
          <w:rtl/>
        </w:rPr>
        <w:t>وَمَثَلُ الَّذِينَ كَفَرُوا كَمَثَلِ الَّذِي يَنْعِقُ بِمَا لَا يَسْمَعُ إِلَّا دُعَاءً وَنِدَاءً</w:t>
      </w:r>
      <w:r w:rsidR="00D372BE" w:rsidRPr="00D14A1A">
        <w:rPr>
          <w:rFonts w:cs="Traditional Arabic"/>
          <w:color w:val="FF0000"/>
          <w:sz w:val="34"/>
          <w:szCs w:val="34"/>
          <w:rtl/>
        </w:rPr>
        <w:t>﴾</w:t>
      </w:r>
      <w:r w:rsidR="006E41F4" w:rsidRPr="00D14A1A">
        <w:rPr>
          <w:rFonts w:cs="Traditional Arabic"/>
          <w:sz w:val="34"/>
          <w:szCs w:val="34"/>
          <w:rtl/>
        </w:rPr>
        <w:t xml:space="preserve"> </w:t>
      </w:r>
      <w:r w:rsidR="006E41F4" w:rsidRPr="00D14A1A">
        <w:rPr>
          <w:rFonts w:cs="Traditional Arabic"/>
          <w:sz w:val="24"/>
          <w:szCs w:val="24"/>
          <w:rtl/>
        </w:rPr>
        <w:t>[</w:t>
      </w:r>
      <w:r w:rsidRPr="00D14A1A">
        <w:rPr>
          <w:rFonts w:cs="Traditional Arabic"/>
          <w:sz w:val="24"/>
          <w:szCs w:val="24"/>
          <w:rtl/>
        </w:rPr>
        <w:t>البقرة</w:t>
      </w:r>
      <w:r w:rsidR="00D372BE" w:rsidRPr="00D14A1A">
        <w:rPr>
          <w:rFonts w:cs="Traditional Arabic"/>
          <w:sz w:val="24"/>
          <w:szCs w:val="24"/>
          <w:rtl/>
        </w:rPr>
        <w:t xml:space="preserve">: </w:t>
      </w:r>
      <w:r w:rsidRPr="00D14A1A">
        <w:rPr>
          <w:rFonts w:cs="Traditional Arabic"/>
          <w:sz w:val="24"/>
          <w:szCs w:val="24"/>
          <w:rtl/>
        </w:rPr>
        <w:t>171]</w:t>
      </w:r>
      <w:r w:rsidR="006E41F4" w:rsidRPr="00D14A1A">
        <w:rPr>
          <w:rFonts w:cs="Traditional Arabic"/>
          <w:sz w:val="34"/>
          <w:szCs w:val="34"/>
          <w:rtl/>
        </w:rPr>
        <w:t>.</w:t>
      </w:r>
    </w:p>
    <w:p w14:paraId="19D82ADB" w14:textId="33CFC819" w:rsidR="00874C59" w:rsidRPr="006E41F4" w:rsidRDefault="00874C59" w:rsidP="00327F7F">
      <w:pPr>
        <w:spacing w:before="120" w:after="0" w:line="240" w:lineRule="auto"/>
        <w:ind w:left="113" w:firstLine="397"/>
        <w:jc w:val="both"/>
        <w:rPr>
          <w:rFonts w:cs="Traditional Arabic"/>
          <w:sz w:val="34"/>
          <w:szCs w:val="34"/>
          <w:rtl/>
        </w:rPr>
      </w:pPr>
      <w:r w:rsidRPr="00D14A1A">
        <w:rPr>
          <w:rFonts w:cs="Traditional Arabic"/>
          <w:sz w:val="34"/>
          <w:szCs w:val="34"/>
          <w:rtl/>
        </w:rPr>
        <w:t>والقرآن فيه</w:t>
      </w:r>
      <w:r w:rsidRPr="006E41F4">
        <w:rPr>
          <w:rFonts w:cs="Traditional Arabic"/>
          <w:sz w:val="34"/>
          <w:szCs w:val="34"/>
          <w:rtl/>
        </w:rPr>
        <w:t xml:space="preserve"> أمثلة كثيرة جدًّا، ونهيب بقارئ القرآن أن يعتبر بهذه الأمثال، وأن يتدبرها ويتأملها، وثم كتب في أمثال القرآن</w:t>
      </w:r>
      <w:r w:rsidR="006E41F4">
        <w:rPr>
          <w:rFonts w:cs="Traditional Arabic"/>
          <w:sz w:val="34"/>
          <w:szCs w:val="34"/>
          <w:rtl/>
        </w:rPr>
        <w:t>،</w:t>
      </w:r>
      <w:r w:rsidRPr="006E41F4">
        <w:rPr>
          <w:rFonts w:cs="Traditional Arabic"/>
          <w:sz w:val="34"/>
          <w:szCs w:val="34"/>
          <w:rtl/>
        </w:rPr>
        <w:t xml:space="preserve"> يقف الإنسان أمام هذه الأمثال ويعتبر</w:t>
      </w:r>
      <w:r w:rsidR="0044598A">
        <w:rPr>
          <w:rFonts w:cs="Traditional Arabic" w:hint="cs"/>
          <w:sz w:val="34"/>
          <w:szCs w:val="34"/>
          <w:rtl/>
        </w:rPr>
        <w:t>؛</w:t>
      </w:r>
      <w:r w:rsidRPr="006E41F4">
        <w:rPr>
          <w:rFonts w:cs="Traditional Arabic"/>
          <w:sz w:val="34"/>
          <w:szCs w:val="34"/>
          <w:rtl/>
        </w:rPr>
        <w:t xml:space="preserve"> لأن المثل أريد به المعنى، ولهذا فله مقاصد عظيمة، ولكما تدبر الإنسان في هذه الأمثال وجدَ أنها عظيمة النفع، واستفاد منها علومًا كثيرة.</w:t>
      </w:r>
    </w:p>
    <w:p w14:paraId="14F0DC04" w14:textId="77777777" w:rsidR="00874C59" w:rsidRPr="00D14A1A" w:rsidRDefault="00874C59" w:rsidP="00327F7F">
      <w:pPr>
        <w:spacing w:before="120" w:after="0" w:line="240" w:lineRule="auto"/>
        <w:ind w:left="113" w:firstLine="397"/>
        <w:jc w:val="both"/>
        <w:rPr>
          <w:rFonts w:cs="Traditional Arabic"/>
          <w:sz w:val="34"/>
          <w:szCs w:val="34"/>
          <w:rtl/>
        </w:rPr>
      </w:pPr>
      <w:r w:rsidRPr="00D14A1A">
        <w:rPr>
          <w:rFonts w:cs="Traditional Arabic"/>
          <w:sz w:val="34"/>
          <w:szCs w:val="34"/>
          <w:rtl/>
        </w:rPr>
        <w:t xml:space="preserve">{قال -رَحِمَهُ اللهُ تَعَالَى: </w:t>
      </w:r>
      <w:r w:rsidRPr="00D14A1A">
        <w:rPr>
          <w:rFonts w:cs="Traditional Arabic"/>
          <w:color w:val="0000FF"/>
          <w:sz w:val="34"/>
          <w:szCs w:val="34"/>
          <w:rtl/>
        </w:rPr>
        <w:t>(القاعدة الثالثة والعشرون: إرشادات القرآن على نوعين)</w:t>
      </w:r>
      <w:r w:rsidRPr="00D14A1A">
        <w:rPr>
          <w:rFonts w:cs="Traditional Arabic"/>
          <w:sz w:val="34"/>
          <w:szCs w:val="34"/>
          <w:rtl/>
        </w:rPr>
        <w:t>}.</w:t>
      </w:r>
    </w:p>
    <w:p w14:paraId="773551BA" w14:textId="77777777" w:rsidR="00874C59" w:rsidRPr="00D14A1A" w:rsidRDefault="00874C59" w:rsidP="00327F7F">
      <w:pPr>
        <w:spacing w:before="120" w:after="0" w:line="240" w:lineRule="auto"/>
        <w:ind w:left="113" w:firstLine="397"/>
        <w:jc w:val="both"/>
        <w:rPr>
          <w:rFonts w:cs="Traditional Arabic"/>
          <w:sz w:val="34"/>
          <w:szCs w:val="34"/>
          <w:rtl/>
        </w:rPr>
      </w:pPr>
      <w:r w:rsidRPr="00D14A1A">
        <w:rPr>
          <w:rFonts w:cs="Traditional Arabic"/>
          <w:sz w:val="34"/>
          <w:szCs w:val="34"/>
          <w:rtl/>
        </w:rPr>
        <w:t>الشيخ -رَحِمَهُ اللهُ تَعَالَى- في هذه القاعدة ذكر أن إرشادات القرآن وتوجيهات الرب -سبحانه وتعالى- في كتابه العظيم على وجهين:</w:t>
      </w:r>
    </w:p>
    <w:p w14:paraId="538D4953" w14:textId="77777777" w:rsidR="00874C59" w:rsidRPr="00D14A1A" w:rsidRDefault="00874C59" w:rsidP="00327F7F">
      <w:pPr>
        <w:spacing w:before="120" w:after="0" w:line="240" w:lineRule="auto"/>
        <w:ind w:left="113" w:firstLine="397"/>
        <w:jc w:val="both"/>
        <w:rPr>
          <w:rFonts w:cs="Traditional Arabic"/>
          <w:sz w:val="34"/>
          <w:szCs w:val="34"/>
          <w:rtl/>
        </w:rPr>
      </w:pPr>
      <w:r w:rsidRPr="00D14A1A">
        <w:rPr>
          <w:rFonts w:cs="Traditional Arabic"/>
          <w:sz w:val="34"/>
          <w:szCs w:val="34"/>
          <w:rtl/>
        </w:rPr>
        <w:t>الوجه الأول: أن يُرشد إلى أمرٍ ونهيٍ وخبر معروف شرعًا أو عرفًا، وقد تقدَّم الكلام على هذا.</w:t>
      </w:r>
    </w:p>
    <w:p w14:paraId="6E42DF9F" w14:textId="77777777" w:rsidR="00874C59" w:rsidRPr="00D14A1A" w:rsidRDefault="00874C59" w:rsidP="00327F7F">
      <w:pPr>
        <w:spacing w:before="120" w:after="0" w:line="240" w:lineRule="auto"/>
        <w:ind w:left="113" w:firstLine="397"/>
        <w:jc w:val="both"/>
        <w:rPr>
          <w:rFonts w:cs="Traditional Arabic"/>
          <w:sz w:val="34"/>
          <w:szCs w:val="34"/>
          <w:rtl/>
        </w:rPr>
      </w:pPr>
      <w:r w:rsidRPr="00D14A1A">
        <w:rPr>
          <w:rFonts w:cs="Traditional Arabic"/>
          <w:sz w:val="34"/>
          <w:szCs w:val="34"/>
          <w:rtl/>
        </w:rPr>
        <w:t xml:space="preserve">الوجه الثاني: أن يُرشد إلى استخراج الأشياء النافعة من أصول معروفة، ويُعمل الفكر فيها، فإنه يستفيد منها المنافع العظيمة، ولهذا قال الشيخ -رَحِمَهُ اللهُ تَعَالَى: </w:t>
      </w:r>
      <w:r w:rsidRPr="00D14A1A">
        <w:rPr>
          <w:rFonts w:cs="Traditional Arabic"/>
          <w:color w:val="0000FF"/>
          <w:sz w:val="34"/>
          <w:szCs w:val="34"/>
          <w:rtl/>
        </w:rPr>
        <w:t>(وهذه قاعدة شريفةٌ جليلةُ القدرِ)</w:t>
      </w:r>
      <w:r w:rsidRPr="00D14A1A">
        <w:rPr>
          <w:rFonts w:cs="Traditional Arabic"/>
          <w:sz w:val="34"/>
          <w:szCs w:val="34"/>
          <w:rtl/>
        </w:rPr>
        <w:t>.</w:t>
      </w:r>
    </w:p>
    <w:p w14:paraId="1689DB3D" w14:textId="77777777" w:rsidR="00874C59" w:rsidRPr="00D14A1A" w:rsidRDefault="00874C59" w:rsidP="00327F7F">
      <w:pPr>
        <w:spacing w:before="120" w:after="0" w:line="240" w:lineRule="auto"/>
        <w:ind w:left="113" w:firstLine="397"/>
        <w:jc w:val="both"/>
        <w:rPr>
          <w:rFonts w:cs="Traditional Arabic"/>
          <w:sz w:val="34"/>
          <w:szCs w:val="34"/>
          <w:rtl/>
        </w:rPr>
      </w:pPr>
      <w:r w:rsidRPr="00D14A1A">
        <w:rPr>
          <w:rFonts w:cs="Traditional Arabic"/>
          <w:sz w:val="34"/>
          <w:szCs w:val="34"/>
          <w:u w:val="single"/>
          <w:rtl/>
        </w:rPr>
        <w:t>أما النوع الأول</w:t>
      </w:r>
      <w:r w:rsidRPr="00D14A1A">
        <w:rPr>
          <w:rFonts w:cs="Traditional Arabic"/>
          <w:sz w:val="34"/>
          <w:szCs w:val="34"/>
          <w:rtl/>
        </w:rPr>
        <w:t>: فهو أكثر الأمور الخبرية والحكميَّة، فإما أخبار وإما أحكام وشرائع.</w:t>
      </w:r>
    </w:p>
    <w:p w14:paraId="41AC6C08" w14:textId="057A29B6" w:rsidR="00874C59" w:rsidRPr="00D14A1A" w:rsidRDefault="00874C59" w:rsidP="00327F7F">
      <w:pPr>
        <w:spacing w:before="120" w:after="0" w:line="240" w:lineRule="auto"/>
        <w:ind w:left="113" w:firstLine="397"/>
        <w:jc w:val="both"/>
        <w:rPr>
          <w:rFonts w:cs="Traditional Arabic"/>
          <w:sz w:val="34"/>
          <w:szCs w:val="34"/>
          <w:rtl/>
        </w:rPr>
      </w:pPr>
      <w:r w:rsidRPr="00D14A1A">
        <w:rPr>
          <w:rFonts w:cs="Traditional Arabic"/>
          <w:sz w:val="34"/>
          <w:szCs w:val="34"/>
          <w:rtl/>
        </w:rPr>
        <w:t>النوع الثاني -وهو المقصود من القاعدة: مثَّل المؤلف</w:t>
      </w:r>
      <w:r w:rsidR="006E41F4" w:rsidRPr="00D14A1A">
        <w:rPr>
          <w:rFonts w:cs="Traditional Arabic"/>
          <w:sz w:val="34"/>
          <w:szCs w:val="34"/>
          <w:rtl/>
        </w:rPr>
        <w:t xml:space="preserve"> </w:t>
      </w:r>
      <w:r w:rsidRPr="00D14A1A">
        <w:rPr>
          <w:rFonts w:cs="Traditional Arabic"/>
          <w:sz w:val="34"/>
          <w:szCs w:val="34"/>
          <w:rtl/>
        </w:rPr>
        <w:t>-رَحِمَهُ اللهُ تَعَالَى- له بالتفكر في خلق الله -عَزَّ وَجلَّ-</w:t>
      </w:r>
      <w:r w:rsidR="006E41F4" w:rsidRPr="00D14A1A">
        <w:rPr>
          <w:rFonts w:cs="Traditional Arabic"/>
          <w:sz w:val="34"/>
          <w:szCs w:val="34"/>
          <w:rtl/>
        </w:rPr>
        <w:t>،</w:t>
      </w:r>
      <w:r w:rsidRPr="00D14A1A">
        <w:rPr>
          <w:rFonts w:cs="Traditional Arabic"/>
          <w:sz w:val="34"/>
          <w:szCs w:val="34"/>
          <w:rtl/>
        </w:rPr>
        <w:t xml:space="preserve"> فإن الله</w:t>
      </w:r>
      <w:r w:rsidR="006E41F4" w:rsidRPr="00D14A1A">
        <w:rPr>
          <w:rFonts w:cs="Traditional Arabic"/>
          <w:sz w:val="34"/>
          <w:szCs w:val="34"/>
          <w:rtl/>
        </w:rPr>
        <w:t xml:space="preserve"> </w:t>
      </w:r>
      <w:r w:rsidRPr="00D14A1A">
        <w:rPr>
          <w:rFonts w:cs="Traditional Arabic"/>
          <w:sz w:val="34"/>
          <w:szCs w:val="34"/>
          <w:rtl/>
        </w:rPr>
        <w:t>-عَزَّ وَجلَّ- أمر بالتفكر لمعانٍ عظيمة، فإن التفكر يفيد علومًا نافعة، منها:</w:t>
      </w:r>
    </w:p>
    <w:p w14:paraId="0EB94394" w14:textId="678D388A" w:rsidR="00874C59" w:rsidRPr="00D14A1A" w:rsidRDefault="00874C59" w:rsidP="00327F7F">
      <w:pPr>
        <w:spacing w:before="120" w:after="0" w:line="240" w:lineRule="auto"/>
        <w:ind w:left="113" w:firstLine="397"/>
        <w:jc w:val="both"/>
        <w:rPr>
          <w:rFonts w:cs="Traditional Arabic"/>
          <w:sz w:val="34"/>
          <w:szCs w:val="34"/>
          <w:rtl/>
        </w:rPr>
      </w:pPr>
      <w:r w:rsidRPr="00D14A1A">
        <w:rPr>
          <w:rFonts w:cs="Traditional Arabic"/>
          <w:b/>
          <w:bCs/>
          <w:sz w:val="34"/>
          <w:szCs w:val="34"/>
          <w:u w:val="single"/>
          <w:rtl/>
        </w:rPr>
        <w:t>العلم الأول</w:t>
      </w:r>
      <w:r w:rsidRPr="00D14A1A">
        <w:rPr>
          <w:rFonts w:cs="Traditional Arabic"/>
          <w:sz w:val="34"/>
          <w:szCs w:val="34"/>
          <w:rtl/>
        </w:rPr>
        <w:t>: التفكُّر، فيتفكر الإنسان لأي شيءٍ خُلق، ولأي فائدة خُلق، ولهذا قال الله -عَزَّ وَجلَّ:</w:t>
      </w:r>
      <w:r w:rsidR="006E41F4" w:rsidRPr="00D14A1A">
        <w:rPr>
          <w:rFonts w:cs="Traditional Arabic"/>
          <w:sz w:val="34"/>
          <w:szCs w:val="34"/>
          <w:rtl/>
        </w:rPr>
        <w:t xml:space="preserve"> </w:t>
      </w:r>
      <w:r w:rsidR="00D372BE" w:rsidRPr="00D14A1A">
        <w:rPr>
          <w:rFonts w:cs="Traditional Arabic"/>
          <w:color w:val="FF0000"/>
          <w:sz w:val="34"/>
          <w:szCs w:val="34"/>
          <w:rtl/>
        </w:rPr>
        <w:t>﴿</w:t>
      </w:r>
      <w:r w:rsidR="006E41F4" w:rsidRPr="00D14A1A">
        <w:rPr>
          <w:rFonts w:cs="Traditional Arabic"/>
          <w:color w:val="FF0000"/>
          <w:sz w:val="34"/>
          <w:szCs w:val="34"/>
          <w:rtl/>
        </w:rPr>
        <w:t>أَفَحَسِبْتُمْ أَنَّمَا خَلَقْنَاكُمْ عَبَثًا وَأَنَّكُمْ إِلَيْنَا لَا تُرْجَعُونَ</w:t>
      </w:r>
      <w:r w:rsidR="00D372BE" w:rsidRPr="00D14A1A">
        <w:rPr>
          <w:rFonts w:cs="Traditional Arabic"/>
          <w:color w:val="FF0000"/>
          <w:sz w:val="34"/>
          <w:szCs w:val="34"/>
          <w:rtl/>
        </w:rPr>
        <w:t>﴾</w:t>
      </w:r>
      <w:r w:rsidR="006E41F4" w:rsidRPr="00D14A1A">
        <w:rPr>
          <w:rFonts w:cs="Traditional Arabic"/>
          <w:sz w:val="34"/>
          <w:szCs w:val="34"/>
          <w:rtl/>
        </w:rPr>
        <w:t xml:space="preserve"> </w:t>
      </w:r>
      <w:r w:rsidR="006E41F4" w:rsidRPr="00D14A1A">
        <w:rPr>
          <w:rFonts w:cs="Traditional Arabic"/>
          <w:sz w:val="24"/>
          <w:szCs w:val="24"/>
          <w:rtl/>
        </w:rPr>
        <w:t>[</w:t>
      </w:r>
      <w:r w:rsidRPr="00D14A1A">
        <w:rPr>
          <w:rFonts w:cs="Traditional Arabic"/>
          <w:sz w:val="24"/>
          <w:szCs w:val="24"/>
          <w:rtl/>
        </w:rPr>
        <w:t>المؤمنون</w:t>
      </w:r>
      <w:r w:rsidR="00D372BE" w:rsidRPr="00D14A1A">
        <w:rPr>
          <w:rFonts w:cs="Traditional Arabic"/>
          <w:sz w:val="24"/>
          <w:szCs w:val="24"/>
          <w:rtl/>
        </w:rPr>
        <w:t xml:space="preserve">: </w:t>
      </w:r>
      <w:r w:rsidRPr="00D14A1A">
        <w:rPr>
          <w:rFonts w:cs="Traditional Arabic"/>
          <w:sz w:val="24"/>
          <w:szCs w:val="24"/>
          <w:rtl/>
        </w:rPr>
        <w:t>115]</w:t>
      </w:r>
      <w:r w:rsidR="006E41F4" w:rsidRPr="00D14A1A">
        <w:rPr>
          <w:rFonts w:cs="Traditional Arabic"/>
          <w:sz w:val="34"/>
          <w:szCs w:val="34"/>
          <w:rtl/>
        </w:rPr>
        <w:t>،</w:t>
      </w:r>
      <w:r w:rsidRPr="00D14A1A">
        <w:rPr>
          <w:rFonts w:cs="Traditional Arabic"/>
          <w:sz w:val="34"/>
          <w:szCs w:val="34"/>
          <w:rtl/>
        </w:rPr>
        <w:t xml:space="preserve"> وقال:</w:t>
      </w:r>
      <w:r w:rsidR="006E41F4" w:rsidRPr="00D14A1A">
        <w:rPr>
          <w:rFonts w:cs="Traditional Arabic"/>
          <w:sz w:val="34"/>
          <w:szCs w:val="34"/>
          <w:rtl/>
        </w:rPr>
        <w:t xml:space="preserve"> </w:t>
      </w:r>
      <w:r w:rsidR="00D372BE" w:rsidRPr="00D14A1A">
        <w:rPr>
          <w:rFonts w:cs="Traditional Arabic"/>
          <w:color w:val="FF0000"/>
          <w:sz w:val="34"/>
          <w:szCs w:val="34"/>
          <w:rtl/>
        </w:rPr>
        <w:t>﴿</w:t>
      </w:r>
      <w:r w:rsidR="006E41F4" w:rsidRPr="00D14A1A">
        <w:rPr>
          <w:rFonts w:cs="Traditional Arabic"/>
          <w:color w:val="FF0000"/>
          <w:sz w:val="34"/>
          <w:szCs w:val="34"/>
          <w:rtl/>
        </w:rPr>
        <w:t>هَلْ أَتَى عَلَى الْإِنْسَانِ حِينٌ مِنَ الدَّهْرِ لَمْ يَكُنْ شَيْئًا مَذْكُورًا (1) إِنَّا خَلَقْنَا الْإِنْسَانَ مِنْ نُطْفَةٍ أَمْشَاجٍ نَبْتَلِيهِ فَجَعَلْنَاهُ سَمِيعًا بَصِيرًا (2) إِنَّا هَدَيْنَاهُ السَّبِيلَ إِمَّا شَاكِرًا وَإِمَّا كَفُورًا</w:t>
      </w:r>
      <w:r w:rsidR="00D372BE" w:rsidRPr="00D14A1A">
        <w:rPr>
          <w:rFonts w:cs="Traditional Arabic"/>
          <w:color w:val="FF0000"/>
          <w:sz w:val="34"/>
          <w:szCs w:val="34"/>
          <w:rtl/>
        </w:rPr>
        <w:t>﴾</w:t>
      </w:r>
      <w:r w:rsidR="006E41F4" w:rsidRPr="00D14A1A">
        <w:rPr>
          <w:rFonts w:cs="Traditional Arabic"/>
          <w:color w:val="FF0000"/>
          <w:sz w:val="34"/>
          <w:szCs w:val="34"/>
          <w:rtl/>
        </w:rPr>
        <w:t xml:space="preserve"> </w:t>
      </w:r>
      <w:r w:rsidR="006E41F4" w:rsidRPr="00D14A1A">
        <w:rPr>
          <w:rFonts w:cs="Traditional Arabic"/>
          <w:sz w:val="24"/>
          <w:szCs w:val="24"/>
          <w:rtl/>
        </w:rPr>
        <w:t>[</w:t>
      </w:r>
      <w:r w:rsidRPr="00D14A1A">
        <w:rPr>
          <w:rFonts w:cs="Traditional Arabic"/>
          <w:sz w:val="24"/>
          <w:szCs w:val="24"/>
          <w:rtl/>
        </w:rPr>
        <w:t>الإنسان</w:t>
      </w:r>
      <w:r w:rsidR="00D372BE" w:rsidRPr="00D14A1A">
        <w:rPr>
          <w:rFonts w:cs="Traditional Arabic" w:hint="cs"/>
          <w:sz w:val="24"/>
          <w:szCs w:val="24"/>
          <w:rtl/>
        </w:rPr>
        <w:t xml:space="preserve"> 1- 3</w:t>
      </w:r>
      <w:r w:rsidRPr="00D14A1A">
        <w:rPr>
          <w:rFonts w:cs="Traditional Arabic"/>
          <w:sz w:val="24"/>
          <w:szCs w:val="24"/>
          <w:rtl/>
        </w:rPr>
        <w:t>]</w:t>
      </w:r>
      <w:r w:rsidR="006E41F4" w:rsidRPr="00D14A1A">
        <w:rPr>
          <w:rFonts w:cs="Traditional Arabic"/>
          <w:sz w:val="34"/>
          <w:szCs w:val="34"/>
          <w:rtl/>
        </w:rPr>
        <w:t>،</w:t>
      </w:r>
      <w:r w:rsidRPr="00D14A1A">
        <w:rPr>
          <w:rFonts w:cs="Traditional Arabic"/>
          <w:sz w:val="34"/>
          <w:szCs w:val="34"/>
          <w:rtl/>
        </w:rPr>
        <w:t xml:space="preserve"> فهذا التفكر يبعثك على الانتفاع بالإيمان.</w:t>
      </w:r>
    </w:p>
    <w:p w14:paraId="746241FB" w14:textId="453C2FFD" w:rsidR="00874C59" w:rsidRPr="00D14A1A" w:rsidRDefault="00874C59" w:rsidP="00327F7F">
      <w:pPr>
        <w:spacing w:before="120" w:after="0" w:line="240" w:lineRule="auto"/>
        <w:ind w:left="113" w:firstLine="397"/>
        <w:jc w:val="both"/>
        <w:rPr>
          <w:rFonts w:cs="Traditional Arabic"/>
          <w:sz w:val="34"/>
          <w:szCs w:val="34"/>
          <w:rtl/>
        </w:rPr>
      </w:pPr>
      <w:r w:rsidRPr="00D14A1A">
        <w:rPr>
          <w:rFonts w:cs="Traditional Arabic"/>
          <w:sz w:val="34"/>
          <w:szCs w:val="34"/>
          <w:rtl/>
        </w:rPr>
        <w:t>والتفكر يبعثك على التَّذكُّر، ولهذا قال الله -عَزَّ وَجلَّ:</w:t>
      </w:r>
      <w:r w:rsidR="006E41F4" w:rsidRPr="00D14A1A">
        <w:rPr>
          <w:rFonts w:cs="Traditional Arabic"/>
          <w:sz w:val="34"/>
          <w:szCs w:val="34"/>
          <w:rtl/>
        </w:rPr>
        <w:t xml:space="preserve"> </w:t>
      </w:r>
      <w:r w:rsidR="00D372BE" w:rsidRPr="00D14A1A">
        <w:rPr>
          <w:rFonts w:cs="Traditional Arabic"/>
          <w:color w:val="FF0000"/>
          <w:sz w:val="34"/>
          <w:szCs w:val="34"/>
          <w:rtl/>
        </w:rPr>
        <w:t>﴿قُلِ انْظُرُوا مَاذَا فِي السَّمَاوَاتِ وَالْأَرْضِ﴾</w:t>
      </w:r>
      <w:r w:rsidR="006E41F4" w:rsidRPr="00D14A1A">
        <w:rPr>
          <w:rFonts w:cs="Traditional Arabic"/>
          <w:sz w:val="34"/>
          <w:szCs w:val="34"/>
          <w:rtl/>
        </w:rPr>
        <w:t xml:space="preserve"> </w:t>
      </w:r>
      <w:r w:rsidR="006E41F4" w:rsidRPr="00D14A1A">
        <w:rPr>
          <w:rFonts w:cs="Traditional Arabic"/>
          <w:sz w:val="24"/>
          <w:szCs w:val="24"/>
          <w:rtl/>
        </w:rPr>
        <w:t>[</w:t>
      </w:r>
      <w:r w:rsidRPr="00D14A1A">
        <w:rPr>
          <w:rFonts w:cs="Traditional Arabic"/>
          <w:sz w:val="24"/>
          <w:szCs w:val="24"/>
          <w:rtl/>
        </w:rPr>
        <w:t>يونس</w:t>
      </w:r>
      <w:r w:rsidR="00D372BE" w:rsidRPr="00D14A1A">
        <w:rPr>
          <w:rFonts w:cs="Traditional Arabic"/>
          <w:sz w:val="24"/>
          <w:szCs w:val="24"/>
          <w:rtl/>
        </w:rPr>
        <w:t xml:space="preserve">: </w:t>
      </w:r>
      <w:r w:rsidRPr="00D14A1A">
        <w:rPr>
          <w:rFonts w:cs="Traditional Arabic"/>
          <w:sz w:val="24"/>
          <w:szCs w:val="24"/>
          <w:rtl/>
        </w:rPr>
        <w:t>101]</w:t>
      </w:r>
      <w:r w:rsidR="006E41F4" w:rsidRPr="00D14A1A">
        <w:rPr>
          <w:rFonts w:cs="Traditional Arabic"/>
          <w:sz w:val="34"/>
          <w:szCs w:val="34"/>
          <w:rtl/>
        </w:rPr>
        <w:t>،</w:t>
      </w:r>
      <w:r w:rsidRPr="00D14A1A">
        <w:rPr>
          <w:rFonts w:cs="Traditional Arabic"/>
          <w:sz w:val="34"/>
          <w:szCs w:val="34"/>
          <w:rtl/>
        </w:rPr>
        <w:t xml:space="preserve"> فأمر الله -عَزَّ وَجلَّ- بالنَّظر والتَّفكر، ولهذا ذكر الله -عَزَّ وَجلَّ- خلق السماوات والأرض، </w:t>
      </w:r>
      <w:r w:rsidRPr="00D14A1A">
        <w:rPr>
          <w:rFonts w:cs="Traditional Arabic"/>
          <w:sz w:val="34"/>
          <w:szCs w:val="34"/>
          <w:rtl/>
        </w:rPr>
        <w:lastRenderedPageBreak/>
        <w:t>وخلق الإنسان من نطفة، وذكر أمورًا كثيرة، وردَّ على مَن يُشكك في قضية البعث، قال تعالى:</w:t>
      </w:r>
      <w:r w:rsidR="006E41F4" w:rsidRPr="00D14A1A">
        <w:rPr>
          <w:rFonts w:cs="Traditional Arabic"/>
          <w:sz w:val="34"/>
          <w:szCs w:val="34"/>
          <w:rtl/>
        </w:rPr>
        <w:t xml:space="preserve"> </w:t>
      </w:r>
      <w:r w:rsidR="00D372BE" w:rsidRPr="00D14A1A">
        <w:rPr>
          <w:rFonts w:cs="Traditional Arabic"/>
          <w:color w:val="FF0000"/>
          <w:sz w:val="34"/>
          <w:szCs w:val="34"/>
          <w:rtl/>
        </w:rPr>
        <w:t>﴿وَضَرَبَ لَنَا مَثَلًا وَنَسِيَ خَلْقَهُ قَالَ مَنْ يُحْيِ الْعِظَامَ وَهِيَ رَمِيمٌ (78) قُلْ يُحْيِيهَا الَّذِي أَنْشَأَهَا أَوَّلَ مَرَّةٍ وَهُوَ بِكُلِّ خَلْقٍ عَلِيمٌ﴾</w:t>
      </w:r>
      <w:r w:rsidR="006E41F4" w:rsidRPr="00D14A1A">
        <w:rPr>
          <w:rFonts w:cs="Traditional Arabic"/>
          <w:sz w:val="34"/>
          <w:szCs w:val="34"/>
          <w:rtl/>
        </w:rPr>
        <w:t xml:space="preserve"> </w:t>
      </w:r>
      <w:r w:rsidR="006E41F4" w:rsidRPr="00D14A1A">
        <w:rPr>
          <w:rFonts w:cs="Traditional Arabic"/>
          <w:sz w:val="24"/>
          <w:szCs w:val="24"/>
          <w:rtl/>
        </w:rPr>
        <w:t>[</w:t>
      </w:r>
      <w:r w:rsidRPr="00D14A1A">
        <w:rPr>
          <w:rFonts w:cs="Traditional Arabic"/>
          <w:sz w:val="24"/>
          <w:szCs w:val="24"/>
          <w:rtl/>
        </w:rPr>
        <w:t>يس</w:t>
      </w:r>
      <w:r w:rsidR="00D372BE" w:rsidRPr="00D14A1A">
        <w:rPr>
          <w:rFonts w:cs="Traditional Arabic"/>
          <w:sz w:val="24"/>
          <w:szCs w:val="24"/>
          <w:rtl/>
        </w:rPr>
        <w:t xml:space="preserve">: </w:t>
      </w:r>
      <w:r w:rsidRPr="00D14A1A">
        <w:rPr>
          <w:rFonts w:cs="Traditional Arabic"/>
          <w:sz w:val="24"/>
          <w:szCs w:val="24"/>
          <w:rtl/>
        </w:rPr>
        <w:t>78</w:t>
      </w:r>
      <w:r w:rsidR="00D372BE" w:rsidRPr="00D14A1A">
        <w:rPr>
          <w:rFonts w:cs="Traditional Arabic" w:hint="cs"/>
          <w:sz w:val="24"/>
          <w:szCs w:val="24"/>
          <w:rtl/>
        </w:rPr>
        <w:t>، 79</w:t>
      </w:r>
      <w:r w:rsidRPr="00D14A1A">
        <w:rPr>
          <w:rFonts w:cs="Traditional Arabic"/>
          <w:sz w:val="24"/>
          <w:szCs w:val="24"/>
          <w:rtl/>
        </w:rPr>
        <w:t>]</w:t>
      </w:r>
      <w:r w:rsidR="006E41F4" w:rsidRPr="00D14A1A">
        <w:rPr>
          <w:rFonts w:cs="Traditional Arabic"/>
          <w:sz w:val="34"/>
          <w:szCs w:val="34"/>
          <w:rtl/>
        </w:rPr>
        <w:t>،</w:t>
      </w:r>
      <w:r w:rsidRPr="00D14A1A">
        <w:rPr>
          <w:rFonts w:cs="Traditional Arabic"/>
          <w:sz w:val="34"/>
          <w:szCs w:val="34"/>
          <w:rtl/>
        </w:rPr>
        <w:t xml:space="preserve"> فهذا يبعثك على أن تتذكر، وإذا تذكرت فهذا يفيدك الإيمان بالله واليقين الذي يُعمر به قلبك، وهذا هو المراد من القرآن، أن يتدبر الإنسان هذه الآيات، وأن يتفكر فيها، وأن يتمعَّن في معانيها العظيمة، وأن يستفيد في إصلاح نفيه وإصلاح مجتمعه.</w:t>
      </w:r>
    </w:p>
    <w:p w14:paraId="788A2361" w14:textId="453E785B" w:rsidR="00874C59" w:rsidRPr="00D14A1A" w:rsidRDefault="00874C59" w:rsidP="00327F7F">
      <w:pPr>
        <w:spacing w:before="120" w:after="0" w:line="240" w:lineRule="auto"/>
        <w:ind w:left="113" w:firstLine="397"/>
        <w:jc w:val="both"/>
        <w:rPr>
          <w:rFonts w:cs="Traditional Arabic"/>
          <w:sz w:val="34"/>
          <w:szCs w:val="34"/>
          <w:rtl/>
        </w:rPr>
      </w:pPr>
      <w:r w:rsidRPr="00D14A1A">
        <w:rPr>
          <w:rFonts w:cs="Traditional Arabic"/>
          <w:sz w:val="34"/>
          <w:szCs w:val="34"/>
          <w:u w:val="single"/>
          <w:rtl/>
        </w:rPr>
        <w:t>العلم الثاني</w:t>
      </w:r>
      <w:r w:rsidRPr="00D14A1A">
        <w:rPr>
          <w:rFonts w:cs="Traditional Arabic"/>
          <w:sz w:val="34"/>
          <w:szCs w:val="34"/>
          <w:rtl/>
        </w:rPr>
        <w:t xml:space="preserve"> الذي أرشد الله -عَزَّ وَجلَّ- لاستخراج الأشياء النافعة من القرآن ومن توجيهات الرب -سبحانه وتعالى: الانتفاع بهذه التوجيهات واستخراج المنافع منها في خيري الدنيا والآخرة، ولهذا ذكر الله -عَزَّ وَجلَّ- أصول الحياة، وأمر -عَزَّ وَجلَّ- بالإعداد لمقاتلة الكفار، فقال تعالى:</w:t>
      </w:r>
      <w:r w:rsidR="006E41F4" w:rsidRPr="00D14A1A">
        <w:rPr>
          <w:rFonts w:cs="Traditional Arabic"/>
          <w:sz w:val="34"/>
          <w:szCs w:val="34"/>
          <w:rtl/>
        </w:rPr>
        <w:t xml:space="preserve"> </w:t>
      </w:r>
      <w:r w:rsidR="00D372BE" w:rsidRPr="00D14A1A">
        <w:rPr>
          <w:rFonts w:cs="Traditional Arabic"/>
          <w:color w:val="FF0000"/>
          <w:sz w:val="34"/>
          <w:szCs w:val="34"/>
          <w:rtl/>
        </w:rPr>
        <w:t>﴿وَأَعِدُّوا لَهُمْ مَا اسْتَطَعْتُمْ مِنْ قُوَّةٍ وَمِنْ رِبَاطِ الْخَيْلِ تُرْهِبُونَ بِهِ عَدُوَّ اللَّهِ وَعَدُوَّكُمْ وَآخَرِينَ مِنْ دُونِهِمْ لَا تَعْلَمُونَهُمُ﴾</w:t>
      </w:r>
      <w:r w:rsidR="006E41F4" w:rsidRPr="00D14A1A">
        <w:rPr>
          <w:rFonts w:cs="Traditional Arabic"/>
          <w:sz w:val="34"/>
          <w:szCs w:val="34"/>
          <w:rtl/>
        </w:rPr>
        <w:t xml:space="preserve"> </w:t>
      </w:r>
      <w:r w:rsidR="006E41F4" w:rsidRPr="00D14A1A">
        <w:rPr>
          <w:rFonts w:cs="Traditional Arabic"/>
          <w:sz w:val="24"/>
          <w:szCs w:val="24"/>
          <w:rtl/>
        </w:rPr>
        <w:t>[</w:t>
      </w:r>
      <w:r w:rsidRPr="00D14A1A">
        <w:rPr>
          <w:rFonts w:cs="Traditional Arabic"/>
          <w:sz w:val="24"/>
          <w:szCs w:val="24"/>
          <w:rtl/>
        </w:rPr>
        <w:t>الأنفال</w:t>
      </w:r>
      <w:r w:rsidR="00D372BE" w:rsidRPr="00D14A1A">
        <w:rPr>
          <w:rFonts w:cs="Traditional Arabic"/>
          <w:sz w:val="24"/>
          <w:szCs w:val="24"/>
          <w:rtl/>
        </w:rPr>
        <w:t xml:space="preserve">: </w:t>
      </w:r>
      <w:r w:rsidRPr="00D14A1A">
        <w:rPr>
          <w:rFonts w:cs="Traditional Arabic"/>
          <w:sz w:val="24"/>
          <w:szCs w:val="24"/>
          <w:rtl/>
        </w:rPr>
        <w:t>60]</w:t>
      </w:r>
      <w:r w:rsidR="006E41F4" w:rsidRPr="00D14A1A">
        <w:rPr>
          <w:rFonts w:cs="Traditional Arabic"/>
          <w:sz w:val="34"/>
          <w:szCs w:val="34"/>
          <w:rtl/>
        </w:rPr>
        <w:t>،</w:t>
      </w:r>
      <w:r w:rsidRPr="00D14A1A">
        <w:rPr>
          <w:rFonts w:cs="Traditional Arabic"/>
          <w:sz w:val="34"/>
          <w:szCs w:val="34"/>
          <w:rtl/>
        </w:rPr>
        <w:t xml:space="preserve"> فجاء الإعداد بصيغة النكرة في قوله </w:t>
      </w:r>
      <w:r w:rsidR="00D372BE" w:rsidRPr="00D14A1A">
        <w:rPr>
          <w:rFonts w:cs="Traditional Arabic" w:hint="cs"/>
          <w:color w:val="FF0000"/>
          <w:sz w:val="34"/>
          <w:szCs w:val="34"/>
          <w:rtl/>
        </w:rPr>
        <w:t>﴿</w:t>
      </w:r>
      <w:r w:rsidR="00D372BE" w:rsidRPr="00D14A1A">
        <w:rPr>
          <w:rFonts w:cs="Traditional Arabic"/>
          <w:color w:val="FF0000"/>
          <w:sz w:val="34"/>
          <w:szCs w:val="34"/>
          <w:rtl/>
        </w:rPr>
        <w:t>قُوَّةٍ</w:t>
      </w:r>
      <w:r w:rsidR="00D372BE" w:rsidRPr="00D14A1A">
        <w:rPr>
          <w:rFonts w:cs="Traditional Arabic" w:hint="cs"/>
          <w:color w:val="FF0000"/>
          <w:sz w:val="34"/>
          <w:szCs w:val="34"/>
          <w:rtl/>
        </w:rPr>
        <w:t>﴾</w:t>
      </w:r>
      <w:r w:rsidRPr="00D14A1A">
        <w:rPr>
          <w:rFonts w:cs="Traditional Arabic"/>
          <w:sz w:val="34"/>
          <w:szCs w:val="34"/>
          <w:rtl/>
        </w:rPr>
        <w:t xml:space="preserve">، وهذه النكرة تعم كل قوَّة، ولهذا فإن النبي -صَلَّى اللهُ عَلَيْه وَسَلَّمَ- فسَّر هذه القوة فقال: </w:t>
      </w:r>
      <w:r w:rsidR="006E41F4" w:rsidRPr="00D14A1A">
        <w:rPr>
          <w:rFonts w:cs="Traditional Arabic" w:hint="cs"/>
          <w:color w:val="008000"/>
          <w:sz w:val="34"/>
          <w:szCs w:val="34"/>
          <w:rtl/>
        </w:rPr>
        <w:t>«</w:t>
      </w:r>
      <w:r w:rsidRPr="00D14A1A">
        <w:rPr>
          <w:rFonts w:cs="Traditional Arabic"/>
          <w:color w:val="008000"/>
          <w:sz w:val="34"/>
          <w:szCs w:val="34"/>
          <w:rtl/>
        </w:rPr>
        <w:t>ألا إن القوة الرمي، ألا إن القوة الرمي</w:t>
      </w:r>
      <w:r w:rsidR="006E41F4" w:rsidRPr="00D14A1A">
        <w:rPr>
          <w:rFonts w:cs="Traditional Arabic" w:hint="cs"/>
          <w:color w:val="008000"/>
          <w:sz w:val="34"/>
          <w:szCs w:val="34"/>
          <w:rtl/>
        </w:rPr>
        <w:t>»</w:t>
      </w:r>
      <w:r w:rsidRPr="00D14A1A">
        <w:rPr>
          <w:rFonts w:cs="Traditional Arabic"/>
          <w:sz w:val="34"/>
          <w:szCs w:val="34"/>
          <w:rtl/>
        </w:rPr>
        <w:t>، فصلَّى الله وسلم عليه.</w:t>
      </w:r>
    </w:p>
    <w:p w14:paraId="667C4156" w14:textId="77777777" w:rsidR="00874C59" w:rsidRPr="00D14A1A" w:rsidRDefault="00874C59" w:rsidP="00327F7F">
      <w:pPr>
        <w:spacing w:before="120" w:after="0" w:line="240" w:lineRule="auto"/>
        <w:ind w:left="113" w:firstLine="397"/>
        <w:jc w:val="both"/>
        <w:rPr>
          <w:rFonts w:cs="Traditional Arabic"/>
          <w:sz w:val="34"/>
          <w:szCs w:val="34"/>
          <w:rtl/>
        </w:rPr>
      </w:pPr>
      <w:r w:rsidRPr="00D14A1A">
        <w:rPr>
          <w:rFonts w:cs="Traditional Arabic"/>
          <w:sz w:val="34"/>
          <w:szCs w:val="34"/>
          <w:rtl/>
        </w:rPr>
        <w:t>إذن؛ أرشدكَ الله -عَزَّ وَجلَّ- إلى إعداد الأمَّة إعدادًا معنويًّا وإعدادًا حسيًّا، فإن الله ربط الأمور بأسباب، فإذا أخذ أهل الإسلام بأسباب القوة كان لهم التَّمكين، وأسباب القوة معنوية وحسيَّة، والله -عَزَّ وَجلَّ- في القرآن أرشد إلى اتِّخاذ الأسباب الحسيَّة والمعنويَّة، ولهذا قعَّد العلماء قاعدة فقالوا: ما لا يتم الواجب إلا به فهو واجب.</w:t>
      </w:r>
    </w:p>
    <w:p w14:paraId="47E37F3F" w14:textId="7A74F989" w:rsidR="00874C59" w:rsidRPr="00D14A1A" w:rsidRDefault="00874C59" w:rsidP="00327F7F">
      <w:pPr>
        <w:spacing w:before="120" w:after="0" w:line="240" w:lineRule="auto"/>
        <w:ind w:left="113" w:firstLine="397"/>
        <w:jc w:val="both"/>
        <w:rPr>
          <w:rFonts w:cs="Traditional Arabic"/>
          <w:sz w:val="34"/>
          <w:szCs w:val="34"/>
          <w:rtl/>
        </w:rPr>
      </w:pPr>
      <w:r w:rsidRPr="00D14A1A">
        <w:rPr>
          <w:rFonts w:cs="Traditional Arabic"/>
          <w:sz w:val="34"/>
          <w:szCs w:val="34"/>
          <w:rtl/>
        </w:rPr>
        <w:t>والله -عَزَّ وَجلَّ- أرشدَ إلى ما به قوام الناس واستقامتهم، واستقامة أحوالهم، والاستقرار وتحقق السِّلم في الأمَّة، قال -عَزَّ وَجلَّ:</w:t>
      </w:r>
      <w:r w:rsidR="006E41F4" w:rsidRPr="00D14A1A">
        <w:rPr>
          <w:rFonts w:cs="Traditional Arabic"/>
          <w:sz w:val="34"/>
          <w:szCs w:val="34"/>
          <w:rtl/>
        </w:rPr>
        <w:t xml:space="preserve"> </w:t>
      </w:r>
      <w:r w:rsidR="00D372BE" w:rsidRPr="00D14A1A">
        <w:rPr>
          <w:rFonts w:cs="Traditional Arabic"/>
          <w:color w:val="FF0000"/>
          <w:sz w:val="34"/>
          <w:szCs w:val="34"/>
          <w:rtl/>
        </w:rPr>
        <w:t>﴿اعْدِلُوا هُوَ أَقْرَبُ لِلتَّقْوَى﴾</w:t>
      </w:r>
      <w:r w:rsidR="006E41F4" w:rsidRPr="00D14A1A">
        <w:rPr>
          <w:rFonts w:cs="Traditional Arabic"/>
          <w:sz w:val="34"/>
          <w:szCs w:val="34"/>
          <w:rtl/>
        </w:rPr>
        <w:t xml:space="preserve"> </w:t>
      </w:r>
      <w:r w:rsidR="006E41F4" w:rsidRPr="00D14A1A">
        <w:rPr>
          <w:rFonts w:cs="Traditional Arabic"/>
          <w:sz w:val="24"/>
          <w:szCs w:val="24"/>
          <w:rtl/>
        </w:rPr>
        <w:t>[</w:t>
      </w:r>
      <w:r w:rsidRPr="00D14A1A">
        <w:rPr>
          <w:rFonts w:cs="Traditional Arabic"/>
          <w:sz w:val="24"/>
          <w:szCs w:val="24"/>
          <w:rtl/>
        </w:rPr>
        <w:t>المائدة</w:t>
      </w:r>
      <w:r w:rsidR="00D372BE" w:rsidRPr="00D14A1A">
        <w:rPr>
          <w:rFonts w:cs="Traditional Arabic"/>
          <w:sz w:val="24"/>
          <w:szCs w:val="24"/>
          <w:rtl/>
        </w:rPr>
        <w:t xml:space="preserve">: </w:t>
      </w:r>
      <w:r w:rsidRPr="00D14A1A">
        <w:rPr>
          <w:rFonts w:cs="Traditional Arabic"/>
          <w:sz w:val="24"/>
          <w:szCs w:val="24"/>
          <w:rtl/>
        </w:rPr>
        <w:t>8]</w:t>
      </w:r>
      <w:r w:rsidR="006E41F4" w:rsidRPr="00D14A1A">
        <w:rPr>
          <w:rFonts w:cs="Traditional Arabic"/>
          <w:sz w:val="34"/>
          <w:szCs w:val="34"/>
          <w:rtl/>
        </w:rPr>
        <w:t>،</w:t>
      </w:r>
      <w:r w:rsidRPr="00D14A1A">
        <w:rPr>
          <w:rFonts w:cs="Traditional Arabic"/>
          <w:sz w:val="34"/>
          <w:szCs w:val="34"/>
          <w:rtl/>
        </w:rPr>
        <w:t xml:space="preserve"> وقال:</w:t>
      </w:r>
      <w:r w:rsidR="006E41F4" w:rsidRPr="00D14A1A">
        <w:rPr>
          <w:rFonts w:cs="Traditional Arabic"/>
          <w:sz w:val="34"/>
          <w:szCs w:val="34"/>
          <w:rtl/>
        </w:rPr>
        <w:t xml:space="preserve"> </w:t>
      </w:r>
      <w:r w:rsidR="003B1DEB" w:rsidRPr="00D14A1A">
        <w:rPr>
          <w:rFonts w:cs="Traditional Arabic" w:hint="cs"/>
          <w:color w:val="FF0000"/>
          <w:sz w:val="34"/>
          <w:szCs w:val="34"/>
          <w:rtl/>
        </w:rPr>
        <w:t>﴿</w:t>
      </w:r>
      <w:r w:rsidR="003B1DEB" w:rsidRPr="00D14A1A">
        <w:rPr>
          <w:rFonts w:cs="Traditional Arabic"/>
          <w:color w:val="FF0000"/>
          <w:sz w:val="34"/>
          <w:szCs w:val="34"/>
          <w:rtl/>
        </w:rPr>
        <w:t>إِنَّ اللَّهَ يُحِبُّ الْمُقْسِطِينَ</w:t>
      </w:r>
      <w:r w:rsidR="00D372BE" w:rsidRPr="00D14A1A">
        <w:rPr>
          <w:rFonts w:cs="Traditional Arabic"/>
          <w:color w:val="FF0000"/>
          <w:sz w:val="34"/>
          <w:szCs w:val="34"/>
          <w:rtl/>
        </w:rPr>
        <w:t>﴾</w:t>
      </w:r>
      <w:r w:rsidR="006E41F4" w:rsidRPr="00D14A1A">
        <w:rPr>
          <w:rFonts w:cs="Traditional Arabic"/>
          <w:color w:val="FF0000"/>
          <w:sz w:val="34"/>
          <w:szCs w:val="34"/>
          <w:rtl/>
        </w:rPr>
        <w:t xml:space="preserve"> </w:t>
      </w:r>
      <w:r w:rsidR="006E41F4" w:rsidRPr="00D14A1A">
        <w:rPr>
          <w:rFonts w:cs="Traditional Arabic"/>
          <w:sz w:val="24"/>
          <w:szCs w:val="24"/>
          <w:rtl/>
        </w:rPr>
        <w:t>[</w:t>
      </w:r>
      <w:r w:rsidRPr="00D14A1A">
        <w:rPr>
          <w:rFonts w:cs="Traditional Arabic"/>
          <w:sz w:val="24"/>
          <w:szCs w:val="24"/>
          <w:rtl/>
        </w:rPr>
        <w:t>المائدة</w:t>
      </w:r>
      <w:r w:rsidR="00D372BE" w:rsidRPr="00D14A1A">
        <w:rPr>
          <w:rFonts w:cs="Traditional Arabic"/>
          <w:sz w:val="24"/>
          <w:szCs w:val="24"/>
          <w:rtl/>
        </w:rPr>
        <w:t xml:space="preserve">: </w:t>
      </w:r>
      <w:r w:rsidRPr="00D14A1A">
        <w:rPr>
          <w:rFonts w:cs="Traditional Arabic"/>
          <w:sz w:val="24"/>
          <w:szCs w:val="24"/>
          <w:rtl/>
        </w:rPr>
        <w:t>42]</w:t>
      </w:r>
      <w:r w:rsidR="006E41F4" w:rsidRPr="00D14A1A">
        <w:rPr>
          <w:rFonts w:cs="Traditional Arabic"/>
          <w:sz w:val="34"/>
          <w:szCs w:val="34"/>
          <w:rtl/>
        </w:rPr>
        <w:t>،</w:t>
      </w:r>
      <w:r w:rsidRPr="00D14A1A">
        <w:rPr>
          <w:rFonts w:cs="Traditional Arabic"/>
          <w:sz w:val="34"/>
          <w:szCs w:val="34"/>
          <w:rtl/>
        </w:rPr>
        <w:t xml:space="preserve"> ونهى عن الظلم وحذَّرَ منه فقال:</w:t>
      </w:r>
      <w:r w:rsidR="006E41F4" w:rsidRPr="00D14A1A">
        <w:rPr>
          <w:rFonts w:cs="Traditional Arabic"/>
          <w:sz w:val="34"/>
          <w:szCs w:val="34"/>
          <w:rtl/>
        </w:rPr>
        <w:t xml:space="preserve"> </w:t>
      </w:r>
      <w:r w:rsidR="00D372BE" w:rsidRPr="00D14A1A">
        <w:rPr>
          <w:rFonts w:cs="Traditional Arabic"/>
          <w:color w:val="FF0000"/>
          <w:sz w:val="34"/>
          <w:szCs w:val="34"/>
          <w:rtl/>
        </w:rPr>
        <w:t>﴿وَلَا تَحْسَبَنَّ اللَّهَ غَافِلًا عَمَّا يَعْمَلُ الظَّالِمُونَ</w:t>
      </w:r>
      <w:r w:rsidR="006E41F4" w:rsidRPr="00D14A1A">
        <w:rPr>
          <w:rFonts w:cs="Traditional Arabic"/>
          <w:color w:val="FF0000"/>
          <w:sz w:val="34"/>
          <w:szCs w:val="34"/>
          <w:rtl/>
        </w:rPr>
        <w:t>﴾</w:t>
      </w:r>
      <w:r w:rsidR="006E41F4" w:rsidRPr="00D14A1A">
        <w:rPr>
          <w:rFonts w:cs="Traditional Arabic"/>
          <w:sz w:val="34"/>
          <w:szCs w:val="34"/>
          <w:rtl/>
        </w:rPr>
        <w:t xml:space="preserve"> </w:t>
      </w:r>
      <w:r w:rsidR="006E41F4" w:rsidRPr="00D14A1A">
        <w:rPr>
          <w:rFonts w:cs="Traditional Arabic"/>
          <w:sz w:val="24"/>
          <w:szCs w:val="24"/>
          <w:rtl/>
        </w:rPr>
        <w:t>[</w:t>
      </w:r>
      <w:r w:rsidRPr="00D14A1A">
        <w:rPr>
          <w:rFonts w:cs="Traditional Arabic"/>
          <w:sz w:val="24"/>
          <w:szCs w:val="24"/>
          <w:rtl/>
        </w:rPr>
        <w:t>إبراهيم</w:t>
      </w:r>
      <w:r w:rsidR="00D372BE" w:rsidRPr="00D14A1A">
        <w:rPr>
          <w:rFonts w:cs="Traditional Arabic"/>
          <w:sz w:val="24"/>
          <w:szCs w:val="24"/>
          <w:rtl/>
        </w:rPr>
        <w:t xml:space="preserve">: </w:t>
      </w:r>
      <w:r w:rsidRPr="00D14A1A">
        <w:rPr>
          <w:rFonts w:cs="Traditional Arabic"/>
          <w:sz w:val="24"/>
          <w:szCs w:val="24"/>
          <w:rtl/>
        </w:rPr>
        <w:t>42]</w:t>
      </w:r>
      <w:r w:rsidRPr="00D14A1A">
        <w:rPr>
          <w:rFonts w:cs="Traditional Arabic"/>
          <w:sz w:val="34"/>
          <w:szCs w:val="34"/>
          <w:rtl/>
        </w:rPr>
        <w:t>.</w:t>
      </w:r>
    </w:p>
    <w:p w14:paraId="7D956927" w14:textId="0B62AB80" w:rsidR="00874C59" w:rsidRPr="00D14A1A" w:rsidRDefault="00874C59" w:rsidP="00327F7F">
      <w:pPr>
        <w:spacing w:before="120" w:after="0" w:line="240" w:lineRule="auto"/>
        <w:ind w:left="113" w:firstLine="397"/>
        <w:jc w:val="both"/>
        <w:rPr>
          <w:rFonts w:cs="Traditional Arabic"/>
          <w:sz w:val="34"/>
          <w:szCs w:val="34"/>
          <w:rtl/>
        </w:rPr>
      </w:pPr>
      <w:r w:rsidRPr="00D14A1A">
        <w:rPr>
          <w:rFonts w:cs="Traditional Arabic"/>
          <w:sz w:val="34"/>
          <w:szCs w:val="34"/>
          <w:rtl/>
        </w:rPr>
        <w:t>وهذا تقرير لأسباب التمكين، فإن</w:t>
      </w:r>
      <w:r w:rsidR="00E90A8B" w:rsidRPr="00D14A1A">
        <w:rPr>
          <w:rFonts w:cs="Traditional Arabic" w:hint="cs"/>
          <w:sz w:val="34"/>
          <w:szCs w:val="34"/>
          <w:rtl/>
        </w:rPr>
        <w:t>َّ</w:t>
      </w:r>
      <w:r w:rsidRPr="00D14A1A">
        <w:rPr>
          <w:rFonts w:cs="Traditional Arabic"/>
          <w:sz w:val="34"/>
          <w:szCs w:val="34"/>
          <w:rtl/>
        </w:rPr>
        <w:t xml:space="preserve"> من أسباب التَّمكين وأسباب السِّلم والأمان للأمة وللدولة وللمجتمع: إقامة العدل، والله -عَزَّ وَجلَّ- أمر بالعدل حتى مع العدو، فقال:</w:t>
      </w:r>
      <w:r w:rsidR="006E41F4" w:rsidRPr="00D14A1A">
        <w:rPr>
          <w:rFonts w:cs="Traditional Arabic"/>
          <w:sz w:val="34"/>
          <w:szCs w:val="34"/>
          <w:rtl/>
        </w:rPr>
        <w:t xml:space="preserve"> </w:t>
      </w:r>
      <w:r w:rsidR="00D372BE" w:rsidRPr="00D14A1A">
        <w:rPr>
          <w:rFonts w:cs="Traditional Arabic"/>
          <w:color w:val="FF0000"/>
          <w:sz w:val="34"/>
          <w:szCs w:val="34"/>
          <w:rtl/>
        </w:rPr>
        <w:t>﴿وَلَا يَجْرِمَنَّكُمْ شَنَآنُ قَوْمٍ عَلَى أَلَّا تَعْدِلُوا اعْدِلُوا هُوَ أَقْرَبُ لِلتَّقْوَى﴾</w:t>
      </w:r>
      <w:r w:rsidR="006E41F4" w:rsidRPr="00D14A1A">
        <w:rPr>
          <w:rFonts w:cs="Traditional Arabic"/>
          <w:sz w:val="34"/>
          <w:szCs w:val="34"/>
          <w:rtl/>
        </w:rPr>
        <w:t xml:space="preserve"> </w:t>
      </w:r>
      <w:r w:rsidR="006E41F4" w:rsidRPr="00D14A1A">
        <w:rPr>
          <w:rFonts w:cs="Traditional Arabic"/>
          <w:sz w:val="24"/>
          <w:szCs w:val="24"/>
          <w:rtl/>
        </w:rPr>
        <w:t>[</w:t>
      </w:r>
      <w:r w:rsidRPr="00D14A1A">
        <w:rPr>
          <w:rFonts w:cs="Traditional Arabic"/>
          <w:sz w:val="24"/>
          <w:szCs w:val="24"/>
          <w:rtl/>
        </w:rPr>
        <w:t>المائدة</w:t>
      </w:r>
      <w:r w:rsidR="00D372BE" w:rsidRPr="00D14A1A">
        <w:rPr>
          <w:rFonts w:cs="Traditional Arabic"/>
          <w:sz w:val="24"/>
          <w:szCs w:val="24"/>
          <w:rtl/>
        </w:rPr>
        <w:t xml:space="preserve">: </w:t>
      </w:r>
      <w:r w:rsidRPr="00D14A1A">
        <w:rPr>
          <w:rFonts w:cs="Traditional Arabic"/>
          <w:sz w:val="24"/>
          <w:szCs w:val="24"/>
          <w:rtl/>
        </w:rPr>
        <w:t>8]</w:t>
      </w:r>
      <w:r w:rsidR="006E41F4" w:rsidRPr="00D14A1A">
        <w:rPr>
          <w:rFonts w:cs="Traditional Arabic"/>
          <w:sz w:val="34"/>
          <w:szCs w:val="34"/>
          <w:rtl/>
        </w:rPr>
        <w:t>،</w:t>
      </w:r>
      <w:r w:rsidRPr="00D14A1A">
        <w:rPr>
          <w:rFonts w:cs="Traditional Arabic"/>
          <w:sz w:val="34"/>
          <w:szCs w:val="34"/>
          <w:rtl/>
        </w:rPr>
        <w:t xml:space="preserve"> فالعدل أساس قيام الدول والأمم.</w:t>
      </w:r>
    </w:p>
    <w:p w14:paraId="67EFF221" w14:textId="44542699" w:rsidR="00874C59" w:rsidRPr="00D14A1A" w:rsidRDefault="00874C59" w:rsidP="00327F7F">
      <w:pPr>
        <w:spacing w:before="120" w:after="0" w:line="240" w:lineRule="auto"/>
        <w:ind w:left="113" w:firstLine="397"/>
        <w:jc w:val="both"/>
        <w:rPr>
          <w:rFonts w:cs="Traditional Arabic"/>
          <w:sz w:val="34"/>
          <w:szCs w:val="34"/>
          <w:rtl/>
        </w:rPr>
      </w:pPr>
      <w:r w:rsidRPr="00D14A1A">
        <w:rPr>
          <w:rFonts w:cs="Traditional Arabic"/>
          <w:sz w:val="34"/>
          <w:szCs w:val="34"/>
          <w:rtl/>
        </w:rPr>
        <w:t>قال شيخ الإسلام ابن تيمية</w:t>
      </w:r>
      <w:r w:rsidR="006E41F4" w:rsidRPr="00D14A1A">
        <w:rPr>
          <w:rFonts w:cs="Traditional Arabic"/>
          <w:sz w:val="34"/>
          <w:szCs w:val="34"/>
          <w:rtl/>
        </w:rPr>
        <w:t xml:space="preserve"> </w:t>
      </w:r>
      <w:r w:rsidRPr="00D14A1A">
        <w:rPr>
          <w:rFonts w:cs="Traditional Arabic"/>
          <w:sz w:val="34"/>
          <w:szCs w:val="34"/>
          <w:rtl/>
        </w:rPr>
        <w:t>-رَحِمَهُ اللهُ تَعَالَى- في تفكره وتدبره في لطائف القرآن: "إن</w:t>
      </w:r>
      <w:r w:rsidR="00E90A8B" w:rsidRPr="00D14A1A">
        <w:rPr>
          <w:rFonts w:cs="Traditional Arabic" w:hint="cs"/>
          <w:sz w:val="34"/>
          <w:szCs w:val="34"/>
          <w:rtl/>
        </w:rPr>
        <w:t>َّ</w:t>
      </w:r>
      <w:r w:rsidRPr="00D14A1A">
        <w:rPr>
          <w:rFonts w:cs="Traditional Arabic"/>
          <w:sz w:val="34"/>
          <w:szCs w:val="34"/>
          <w:rtl/>
        </w:rPr>
        <w:t xml:space="preserve"> الله ي</w:t>
      </w:r>
      <w:r w:rsidR="00E90A8B" w:rsidRPr="00D14A1A">
        <w:rPr>
          <w:rFonts w:cs="Traditional Arabic" w:hint="cs"/>
          <w:sz w:val="34"/>
          <w:szCs w:val="34"/>
          <w:rtl/>
        </w:rPr>
        <w:t>ُ</w:t>
      </w:r>
      <w:r w:rsidRPr="00D14A1A">
        <w:rPr>
          <w:rFonts w:cs="Traditional Arabic"/>
          <w:sz w:val="34"/>
          <w:szCs w:val="34"/>
          <w:rtl/>
        </w:rPr>
        <w:t>قيم الدولة الكافرة إذا كانت عدلا"، يعني</w:t>
      </w:r>
      <w:r w:rsidR="00E90A8B" w:rsidRPr="00D14A1A">
        <w:rPr>
          <w:rFonts w:cs="Traditional Arabic" w:hint="cs"/>
          <w:sz w:val="34"/>
          <w:szCs w:val="34"/>
          <w:rtl/>
        </w:rPr>
        <w:t>:</w:t>
      </w:r>
      <w:r w:rsidRPr="00D14A1A">
        <w:rPr>
          <w:rFonts w:cs="Traditional Arabic"/>
          <w:sz w:val="34"/>
          <w:szCs w:val="34"/>
          <w:rtl/>
        </w:rPr>
        <w:t xml:space="preserve"> يصير لها أسباب القيام</w:t>
      </w:r>
      <w:r w:rsidR="00E90A8B" w:rsidRPr="00D14A1A">
        <w:rPr>
          <w:rFonts w:cs="Traditional Arabic" w:hint="cs"/>
          <w:sz w:val="34"/>
          <w:szCs w:val="34"/>
          <w:rtl/>
        </w:rPr>
        <w:t>؛</w:t>
      </w:r>
      <w:r w:rsidRPr="00D14A1A">
        <w:rPr>
          <w:rFonts w:cs="Traditional Arabic"/>
          <w:sz w:val="34"/>
          <w:szCs w:val="34"/>
          <w:rtl/>
        </w:rPr>
        <w:t xml:space="preserve"> لأن إقامة العدل من أسباب القيام. قال</w:t>
      </w:r>
      <w:r w:rsidR="006E41F4" w:rsidRPr="00D14A1A">
        <w:rPr>
          <w:rFonts w:cs="Traditional Arabic"/>
          <w:sz w:val="34"/>
          <w:szCs w:val="34"/>
          <w:rtl/>
        </w:rPr>
        <w:t xml:space="preserve"> </w:t>
      </w:r>
      <w:r w:rsidRPr="00D14A1A">
        <w:rPr>
          <w:rFonts w:cs="Traditional Arabic"/>
          <w:sz w:val="34"/>
          <w:szCs w:val="34"/>
          <w:rtl/>
        </w:rPr>
        <w:t>-رَحِمَهُ اللهُ تَعَالَى: "ويزيل الدولة المسلمة إذا كانت ظالمة"، وهذا لوجود الظلم. وهذا نبَّه الله -عَزَّ وَجلَّ- إليه.</w:t>
      </w:r>
    </w:p>
    <w:p w14:paraId="7B28CAA7" w14:textId="6B598CA7" w:rsidR="00874C59" w:rsidRPr="00D14A1A" w:rsidRDefault="00874C59" w:rsidP="00327F7F">
      <w:pPr>
        <w:spacing w:before="120" w:after="0" w:line="240" w:lineRule="auto"/>
        <w:ind w:left="113" w:firstLine="397"/>
        <w:jc w:val="both"/>
        <w:rPr>
          <w:rFonts w:cs="Traditional Arabic"/>
          <w:sz w:val="34"/>
          <w:szCs w:val="34"/>
          <w:rtl/>
        </w:rPr>
      </w:pPr>
      <w:r w:rsidRPr="00D14A1A">
        <w:rPr>
          <w:rFonts w:cs="Traditional Arabic"/>
          <w:sz w:val="34"/>
          <w:szCs w:val="34"/>
          <w:rtl/>
        </w:rPr>
        <w:t>وهكذا في أمورٍ كثيرة، كتحريم الحيل في البيع والشراء، والاحتيال على الناس، ولهذا ذكر الله -عَزَّ وَجلَّ- الأمم المحتالة ومنهم اليهود فقال الله -عَزَّ وَجلَّ:</w:t>
      </w:r>
      <w:r w:rsidR="006E41F4" w:rsidRPr="00D14A1A">
        <w:rPr>
          <w:rFonts w:cs="Traditional Arabic"/>
          <w:sz w:val="34"/>
          <w:szCs w:val="34"/>
          <w:rtl/>
        </w:rPr>
        <w:t xml:space="preserve"> </w:t>
      </w:r>
      <w:r w:rsidR="00D372BE" w:rsidRPr="00D14A1A">
        <w:rPr>
          <w:rFonts w:cs="Traditional Arabic"/>
          <w:color w:val="FF0000"/>
          <w:sz w:val="34"/>
          <w:szCs w:val="34"/>
          <w:rtl/>
        </w:rPr>
        <w:t xml:space="preserve">﴿وَاسْأَلْهُمْ عَنِ الْقَرْيَةِ الَّتِي كَانَتْ حَاضِرَةَ الْبَحْرِ إِذْ </w:t>
      </w:r>
      <w:r w:rsidR="00D372BE" w:rsidRPr="00D14A1A">
        <w:rPr>
          <w:rFonts w:cs="Traditional Arabic"/>
          <w:color w:val="FF0000"/>
          <w:sz w:val="34"/>
          <w:szCs w:val="34"/>
          <w:rtl/>
        </w:rPr>
        <w:lastRenderedPageBreak/>
        <w:t>يَعْدُونَ فِي السَّبْتِ إِذْ تَأْتِيهِمْ حِيتَانُهُمْ يَوْمَ سَبْتِهِمْ شُرَّعًا وَيَوْمَ لَا يَسْبِتُونَ لَا تَأْتِيهِمْ كَذَلِكَ نَبْلُوهُمْ بِمَا كَانُوا يَفْسُقُونَ</w:t>
      </w:r>
      <w:r w:rsidR="006E41F4" w:rsidRPr="00D14A1A">
        <w:rPr>
          <w:rFonts w:cs="Traditional Arabic"/>
          <w:color w:val="FF0000"/>
          <w:sz w:val="34"/>
          <w:szCs w:val="34"/>
          <w:rtl/>
        </w:rPr>
        <w:t>﴾</w:t>
      </w:r>
      <w:r w:rsidR="006E41F4" w:rsidRPr="00D14A1A">
        <w:rPr>
          <w:rFonts w:cs="Traditional Arabic"/>
          <w:sz w:val="34"/>
          <w:szCs w:val="34"/>
          <w:rtl/>
        </w:rPr>
        <w:t xml:space="preserve"> </w:t>
      </w:r>
      <w:r w:rsidR="006E41F4" w:rsidRPr="00D14A1A">
        <w:rPr>
          <w:rFonts w:cs="Traditional Arabic"/>
          <w:sz w:val="24"/>
          <w:szCs w:val="24"/>
          <w:rtl/>
        </w:rPr>
        <w:t>[</w:t>
      </w:r>
      <w:r w:rsidRPr="00D14A1A">
        <w:rPr>
          <w:rFonts w:cs="Traditional Arabic"/>
          <w:sz w:val="24"/>
          <w:szCs w:val="24"/>
          <w:rtl/>
        </w:rPr>
        <w:t>الأعراف</w:t>
      </w:r>
      <w:r w:rsidR="00D372BE" w:rsidRPr="00D14A1A">
        <w:rPr>
          <w:rFonts w:cs="Traditional Arabic"/>
          <w:sz w:val="24"/>
          <w:szCs w:val="24"/>
          <w:rtl/>
        </w:rPr>
        <w:t xml:space="preserve">: </w:t>
      </w:r>
      <w:r w:rsidRPr="00D14A1A">
        <w:rPr>
          <w:rFonts w:cs="Traditional Arabic"/>
          <w:sz w:val="24"/>
          <w:szCs w:val="24"/>
          <w:rtl/>
        </w:rPr>
        <w:t>163]</w:t>
      </w:r>
      <w:r w:rsidR="006E41F4" w:rsidRPr="00D14A1A">
        <w:rPr>
          <w:rFonts w:cs="Traditional Arabic"/>
          <w:sz w:val="34"/>
          <w:szCs w:val="34"/>
          <w:rtl/>
        </w:rPr>
        <w:t>،</w:t>
      </w:r>
      <w:r w:rsidRPr="00D14A1A">
        <w:rPr>
          <w:rFonts w:cs="Traditional Arabic"/>
          <w:sz w:val="34"/>
          <w:szCs w:val="34"/>
          <w:rtl/>
        </w:rPr>
        <w:t xml:space="preserve"> فأصحاب القرية حُرِّم عليهم صيد السمك يوم السبت، فجعلوا شباكهم يوم الجمعة ثم استخرجوها يوم الأحد! فاحتالوا على أمر الله -عَزَّ وَجلَّ-</w:t>
      </w:r>
      <w:r w:rsidR="006E41F4" w:rsidRPr="00D14A1A">
        <w:rPr>
          <w:rFonts w:cs="Traditional Arabic"/>
          <w:sz w:val="34"/>
          <w:szCs w:val="34"/>
          <w:rtl/>
        </w:rPr>
        <w:t>،</w:t>
      </w:r>
      <w:r w:rsidRPr="00D14A1A">
        <w:rPr>
          <w:rFonts w:cs="Traditional Arabic"/>
          <w:sz w:val="34"/>
          <w:szCs w:val="34"/>
          <w:rtl/>
        </w:rPr>
        <w:t xml:space="preserve"> وما ذكر الله تعالى ذلك إلا لتحريم الحيل، فالحيل في البيع والشراء محرمة، والصدق به أسباب الانتفاع والتكاثر، وبه أسباب رد كيد الأعداء عن الأمة.</w:t>
      </w:r>
    </w:p>
    <w:p w14:paraId="66F373BC" w14:textId="77777777" w:rsidR="00874C59" w:rsidRPr="00D14A1A" w:rsidRDefault="00874C59" w:rsidP="00327F7F">
      <w:pPr>
        <w:spacing w:before="120" w:after="0" w:line="240" w:lineRule="auto"/>
        <w:ind w:left="113" w:firstLine="397"/>
        <w:jc w:val="both"/>
        <w:rPr>
          <w:rFonts w:cs="Traditional Arabic"/>
          <w:sz w:val="34"/>
          <w:szCs w:val="34"/>
          <w:rtl/>
        </w:rPr>
      </w:pPr>
      <w:r w:rsidRPr="00D14A1A">
        <w:rPr>
          <w:rFonts w:cs="Traditional Arabic"/>
          <w:sz w:val="34"/>
          <w:szCs w:val="34"/>
          <w:rtl/>
        </w:rPr>
        <w:t xml:space="preserve">{قال -رَحِمَهُ اللهُ تَعَالَى: </w:t>
      </w:r>
      <w:r w:rsidRPr="00D14A1A">
        <w:rPr>
          <w:rFonts w:cs="Traditional Arabic"/>
          <w:color w:val="0000FF"/>
          <w:sz w:val="34"/>
          <w:szCs w:val="34"/>
          <w:rtl/>
        </w:rPr>
        <w:t>(القاعدة الرابعة والعشرون: التوسط والاعتدال وذم الغلو)</w:t>
      </w:r>
      <w:r w:rsidRPr="00D14A1A">
        <w:rPr>
          <w:rFonts w:cs="Traditional Arabic"/>
          <w:sz w:val="34"/>
          <w:szCs w:val="34"/>
          <w:rtl/>
        </w:rPr>
        <w:t>}.</w:t>
      </w:r>
    </w:p>
    <w:p w14:paraId="24ABD1EF" w14:textId="504DB2B6" w:rsidR="00874C59" w:rsidRPr="00D14A1A" w:rsidRDefault="00874C59" w:rsidP="00327F7F">
      <w:pPr>
        <w:spacing w:before="120" w:after="0" w:line="240" w:lineRule="auto"/>
        <w:ind w:left="113" w:firstLine="397"/>
        <w:jc w:val="both"/>
        <w:rPr>
          <w:rFonts w:cs="Traditional Arabic"/>
          <w:sz w:val="34"/>
          <w:szCs w:val="34"/>
          <w:rtl/>
        </w:rPr>
      </w:pPr>
      <w:r w:rsidRPr="00D14A1A">
        <w:rPr>
          <w:rFonts w:cs="Traditional Arabic"/>
          <w:sz w:val="34"/>
          <w:szCs w:val="34"/>
          <w:rtl/>
        </w:rPr>
        <w:t>هذه قاعدة عظيمة النفع، ولو نظرنا فيها لوجدنا أنها شعارٌ يرفعه كل أحد، فكلٌّ يدَّعي هذا الشعار، وهو شعار الوسطيَّة، فالوسطيَّة كلمة مجملة، ولكن الوسطية في القرآن ليست شعارًا؛ بل هي حقيقة، فالإسلام دين الوسط، قال الله -عَزَّ وَجلَّ:</w:t>
      </w:r>
      <w:r w:rsidR="006E41F4" w:rsidRPr="00D14A1A">
        <w:rPr>
          <w:rFonts w:cs="Traditional Arabic"/>
          <w:sz w:val="34"/>
          <w:szCs w:val="34"/>
          <w:rtl/>
        </w:rPr>
        <w:t xml:space="preserve"> </w:t>
      </w:r>
      <w:r w:rsidR="00D372BE" w:rsidRPr="00D14A1A">
        <w:rPr>
          <w:rFonts w:cs="Traditional Arabic"/>
          <w:color w:val="FF0000"/>
          <w:sz w:val="34"/>
          <w:szCs w:val="34"/>
          <w:rtl/>
        </w:rPr>
        <w:t>﴿وَكَذَلِكَ جَعَلْنَاكُمْ أُمَّةً وَسَطًا﴾</w:t>
      </w:r>
      <w:r w:rsidR="006E41F4" w:rsidRPr="00D14A1A">
        <w:rPr>
          <w:rFonts w:cs="Traditional Arabic"/>
          <w:sz w:val="34"/>
          <w:szCs w:val="34"/>
          <w:rtl/>
        </w:rPr>
        <w:t xml:space="preserve"> </w:t>
      </w:r>
      <w:r w:rsidR="006E41F4" w:rsidRPr="00D14A1A">
        <w:rPr>
          <w:rFonts w:cs="Traditional Arabic"/>
          <w:sz w:val="24"/>
          <w:szCs w:val="24"/>
          <w:rtl/>
        </w:rPr>
        <w:t>[</w:t>
      </w:r>
      <w:r w:rsidRPr="00D14A1A">
        <w:rPr>
          <w:rFonts w:cs="Traditional Arabic"/>
          <w:sz w:val="24"/>
          <w:szCs w:val="24"/>
          <w:rtl/>
        </w:rPr>
        <w:t>البقرة</w:t>
      </w:r>
      <w:r w:rsidR="00D372BE" w:rsidRPr="00D14A1A">
        <w:rPr>
          <w:rFonts w:cs="Traditional Arabic"/>
          <w:sz w:val="24"/>
          <w:szCs w:val="24"/>
          <w:rtl/>
        </w:rPr>
        <w:t xml:space="preserve">: </w:t>
      </w:r>
      <w:r w:rsidRPr="00D14A1A">
        <w:rPr>
          <w:rFonts w:cs="Traditional Arabic"/>
          <w:sz w:val="24"/>
          <w:szCs w:val="24"/>
          <w:rtl/>
        </w:rPr>
        <w:t>143]</w:t>
      </w:r>
      <w:r w:rsidR="006E41F4" w:rsidRPr="00D14A1A">
        <w:rPr>
          <w:rFonts w:cs="Traditional Arabic"/>
          <w:sz w:val="34"/>
          <w:szCs w:val="34"/>
          <w:rtl/>
        </w:rPr>
        <w:t>،</w:t>
      </w:r>
      <w:r w:rsidRPr="00D14A1A">
        <w:rPr>
          <w:rFonts w:cs="Traditional Arabic"/>
          <w:sz w:val="34"/>
          <w:szCs w:val="34"/>
          <w:rtl/>
        </w:rPr>
        <w:t xml:space="preserve"> فالأمَّة الوسط هي أمة الإسلام، وهي أمَّة الخيار والعدل، والقرآن يُرشد إلى التَّوسُّط والاعتدال في الأمور، ويذم التقصير والغلو ومجاوزة الحد، لأنَّ من طبيعة النفوس إما أن تكون غالية أو مفرِّطة، والله -عَزَّ وَجلَّ- لا يجري على طبائع النفوس، بل يأمر بالجريان وفق أمره تعالى، ولهذا جاءت الأوامر والنواهي بمخالفة الهوى، فالهوى يُميلك إلى أحد طرفي النقيض</w:t>
      </w:r>
      <w:r w:rsidR="006E41F4" w:rsidRPr="00D14A1A">
        <w:rPr>
          <w:rFonts w:cs="Traditional Arabic"/>
          <w:sz w:val="34"/>
          <w:szCs w:val="34"/>
          <w:rtl/>
        </w:rPr>
        <w:t>،</w:t>
      </w:r>
      <w:r w:rsidRPr="00D14A1A">
        <w:rPr>
          <w:rFonts w:cs="Traditional Arabic"/>
          <w:sz w:val="34"/>
          <w:szCs w:val="34"/>
          <w:rtl/>
        </w:rPr>
        <w:t xml:space="preserve"> إما الإفراط -وهو الغلو-</w:t>
      </w:r>
      <w:r w:rsidR="006E41F4" w:rsidRPr="00D14A1A">
        <w:rPr>
          <w:rFonts w:cs="Traditional Arabic"/>
          <w:sz w:val="34"/>
          <w:szCs w:val="34"/>
          <w:rtl/>
        </w:rPr>
        <w:t xml:space="preserve"> </w:t>
      </w:r>
      <w:r w:rsidRPr="00D14A1A">
        <w:rPr>
          <w:rFonts w:cs="Traditional Arabic"/>
          <w:sz w:val="34"/>
          <w:szCs w:val="34"/>
          <w:rtl/>
        </w:rPr>
        <w:t>أو التفريط، ولهذا أمر الله -عَزَّ وَجلَّ- بالعدل فقال:</w:t>
      </w:r>
      <w:r w:rsidR="006E41F4" w:rsidRPr="00D14A1A">
        <w:rPr>
          <w:rFonts w:cs="Traditional Arabic"/>
          <w:sz w:val="34"/>
          <w:szCs w:val="34"/>
          <w:rtl/>
        </w:rPr>
        <w:t xml:space="preserve"> </w:t>
      </w:r>
      <w:r w:rsidR="00D372BE" w:rsidRPr="00D14A1A">
        <w:rPr>
          <w:rFonts w:cs="Traditional Arabic"/>
          <w:color w:val="FF0000"/>
          <w:sz w:val="34"/>
          <w:szCs w:val="34"/>
          <w:rtl/>
        </w:rPr>
        <w:t>﴿إِنَّ اللَّهَ يَأْمُرُ بِالْعَدْلِ﴾</w:t>
      </w:r>
      <w:r w:rsidR="006E41F4" w:rsidRPr="00D14A1A">
        <w:rPr>
          <w:rFonts w:cs="Traditional Arabic"/>
          <w:sz w:val="34"/>
          <w:szCs w:val="34"/>
          <w:rtl/>
        </w:rPr>
        <w:t xml:space="preserve"> </w:t>
      </w:r>
      <w:r w:rsidR="006E41F4" w:rsidRPr="00D14A1A">
        <w:rPr>
          <w:rFonts w:cs="Traditional Arabic"/>
          <w:sz w:val="24"/>
          <w:szCs w:val="24"/>
          <w:rtl/>
        </w:rPr>
        <w:t>[</w:t>
      </w:r>
      <w:r w:rsidRPr="00D14A1A">
        <w:rPr>
          <w:rFonts w:cs="Traditional Arabic"/>
          <w:sz w:val="24"/>
          <w:szCs w:val="24"/>
          <w:rtl/>
        </w:rPr>
        <w:t>النحل</w:t>
      </w:r>
      <w:r w:rsidR="00D372BE" w:rsidRPr="00D14A1A">
        <w:rPr>
          <w:rFonts w:cs="Traditional Arabic"/>
          <w:sz w:val="24"/>
          <w:szCs w:val="24"/>
          <w:rtl/>
        </w:rPr>
        <w:t xml:space="preserve">: </w:t>
      </w:r>
      <w:r w:rsidRPr="00D14A1A">
        <w:rPr>
          <w:rFonts w:cs="Traditional Arabic"/>
          <w:sz w:val="24"/>
          <w:szCs w:val="24"/>
          <w:rtl/>
        </w:rPr>
        <w:t>90]</w:t>
      </w:r>
      <w:r w:rsidR="006E41F4" w:rsidRPr="00D14A1A">
        <w:rPr>
          <w:rFonts w:cs="Traditional Arabic"/>
          <w:sz w:val="34"/>
          <w:szCs w:val="34"/>
          <w:rtl/>
        </w:rPr>
        <w:t>،</w:t>
      </w:r>
      <w:r w:rsidRPr="00D14A1A">
        <w:rPr>
          <w:rFonts w:cs="Traditional Arabic"/>
          <w:sz w:val="34"/>
          <w:szCs w:val="34"/>
          <w:rtl/>
        </w:rPr>
        <w:t xml:space="preserve"> والعدل هو الوسط. وقال</w:t>
      </w:r>
      <w:r w:rsidR="006E41F4" w:rsidRPr="00D14A1A">
        <w:rPr>
          <w:rFonts w:cs="Traditional Arabic"/>
          <w:sz w:val="34"/>
          <w:szCs w:val="34"/>
          <w:rtl/>
        </w:rPr>
        <w:t xml:space="preserve"> </w:t>
      </w:r>
      <w:r w:rsidRPr="00D14A1A">
        <w:rPr>
          <w:rFonts w:cs="Traditional Arabic"/>
          <w:sz w:val="34"/>
          <w:szCs w:val="34"/>
          <w:rtl/>
        </w:rPr>
        <w:t>-عَزَّ وَجلَّ:</w:t>
      </w:r>
      <w:r w:rsidR="006E41F4" w:rsidRPr="00D14A1A">
        <w:rPr>
          <w:rFonts w:cs="Traditional Arabic"/>
          <w:sz w:val="34"/>
          <w:szCs w:val="34"/>
          <w:rtl/>
        </w:rPr>
        <w:t xml:space="preserve"> </w:t>
      </w:r>
      <w:r w:rsidR="00D372BE" w:rsidRPr="00D14A1A">
        <w:rPr>
          <w:rFonts w:cs="Traditional Arabic"/>
          <w:color w:val="FF0000"/>
          <w:sz w:val="34"/>
          <w:szCs w:val="34"/>
          <w:rtl/>
        </w:rPr>
        <w:t>﴿قُلْ أَمَرَ رَبِّي بِالْقِسْطِ﴾</w:t>
      </w:r>
      <w:r w:rsidR="006E41F4" w:rsidRPr="00D14A1A">
        <w:rPr>
          <w:rFonts w:cs="Traditional Arabic"/>
          <w:sz w:val="34"/>
          <w:szCs w:val="34"/>
          <w:rtl/>
        </w:rPr>
        <w:t xml:space="preserve"> </w:t>
      </w:r>
      <w:r w:rsidR="006E41F4" w:rsidRPr="00D14A1A">
        <w:rPr>
          <w:rFonts w:cs="Traditional Arabic"/>
          <w:sz w:val="24"/>
          <w:szCs w:val="24"/>
          <w:rtl/>
        </w:rPr>
        <w:t>[</w:t>
      </w:r>
      <w:r w:rsidRPr="00D14A1A">
        <w:rPr>
          <w:rFonts w:cs="Traditional Arabic"/>
          <w:sz w:val="24"/>
          <w:szCs w:val="24"/>
          <w:rtl/>
        </w:rPr>
        <w:t>الأعراف</w:t>
      </w:r>
      <w:r w:rsidR="00D372BE" w:rsidRPr="00D14A1A">
        <w:rPr>
          <w:rFonts w:cs="Traditional Arabic"/>
          <w:sz w:val="24"/>
          <w:szCs w:val="24"/>
          <w:rtl/>
        </w:rPr>
        <w:t xml:space="preserve">: </w:t>
      </w:r>
      <w:r w:rsidRPr="00D14A1A">
        <w:rPr>
          <w:rFonts w:cs="Traditional Arabic"/>
          <w:sz w:val="24"/>
          <w:szCs w:val="24"/>
          <w:rtl/>
        </w:rPr>
        <w:t>29]</w:t>
      </w:r>
      <w:r w:rsidR="006E41F4" w:rsidRPr="00D14A1A">
        <w:rPr>
          <w:rFonts w:cs="Traditional Arabic"/>
          <w:sz w:val="34"/>
          <w:szCs w:val="34"/>
          <w:rtl/>
        </w:rPr>
        <w:t>،</w:t>
      </w:r>
      <w:r w:rsidRPr="00D14A1A">
        <w:rPr>
          <w:rFonts w:cs="Traditional Arabic"/>
          <w:sz w:val="34"/>
          <w:szCs w:val="34"/>
          <w:rtl/>
        </w:rPr>
        <w:t xml:space="preserve"> وحذر الله -عَزَّ وَجلَّ- من الغلو وبخاصَّة الغلو في الدين، فهو مذموم، قال -عَزَّ وَجلَّ:</w:t>
      </w:r>
      <w:r w:rsidR="006E41F4" w:rsidRPr="00D14A1A">
        <w:rPr>
          <w:rFonts w:cs="Traditional Arabic"/>
          <w:sz w:val="34"/>
          <w:szCs w:val="34"/>
          <w:rtl/>
        </w:rPr>
        <w:t xml:space="preserve"> </w:t>
      </w:r>
      <w:r w:rsidR="00D372BE" w:rsidRPr="00D14A1A">
        <w:rPr>
          <w:rFonts w:cs="Traditional Arabic"/>
          <w:color w:val="FF0000"/>
          <w:sz w:val="34"/>
          <w:szCs w:val="34"/>
          <w:rtl/>
        </w:rPr>
        <w:t>﴿يَاأَهْلَ الْكِتَابِ لَا تَغْلُوا فِي دِينِكُمْ﴾</w:t>
      </w:r>
      <w:r w:rsidR="006E41F4" w:rsidRPr="00D14A1A">
        <w:rPr>
          <w:rFonts w:cs="Traditional Arabic"/>
          <w:sz w:val="34"/>
          <w:szCs w:val="34"/>
          <w:rtl/>
        </w:rPr>
        <w:t xml:space="preserve"> </w:t>
      </w:r>
      <w:r w:rsidR="006E41F4" w:rsidRPr="00D14A1A">
        <w:rPr>
          <w:rFonts w:cs="Traditional Arabic"/>
          <w:sz w:val="24"/>
          <w:szCs w:val="24"/>
          <w:rtl/>
        </w:rPr>
        <w:t>[</w:t>
      </w:r>
      <w:r w:rsidRPr="00D14A1A">
        <w:rPr>
          <w:rFonts w:cs="Traditional Arabic"/>
          <w:sz w:val="24"/>
          <w:szCs w:val="24"/>
          <w:rtl/>
        </w:rPr>
        <w:t>النساء</w:t>
      </w:r>
      <w:r w:rsidR="00D372BE" w:rsidRPr="00D14A1A">
        <w:rPr>
          <w:rFonts w:cs="Traditional Arabic"/>
          <w:sz w:val="24"/>
          <w:szCs w:val="24"/>
          <w:rtl/>
        </w:rPr>
        <w:t xml:space="preserve">: </w:t>
      </w:r>
      <w:r w:rsidRPr="00D14A1A">
        <w:rPr>
          <w:rFonts w:cs="Traditional Arabic"/>
          <w:sz w:val="24"/>
          <w:szCs w:val="24"/>
          <w:rtl/>
        </w:rPr>
        <w:t>171]</w:t>
      </w:r>
      <w:r w:rsidR="006E41F4" w:rsidRPr="00D14A1A">
        <w:rPr>
          <w:rFonts w:cs="Traditional Arabic"/>
          <w:sz w:val="34"/>
          <w:szCs w:val="34"/>
          <w:rtl/>
        </w:rPr>
        <w:t>،</w:t>
      </w:r>
      <w:r w:rsidRPr="00D14A1A">
        <w:rPr>
          <w:rFonts w:cs="Traditional Arabic"/>
          <w:sz w:val="34"/>
          <w:szCs w:val="34"/>
          <w:rtl/>
        </w:rPr>
        <w:t xml:space="preserve"> فحصل الغلوم من أهل الكتاب</w:t>
      </w:r>
      <w:r w:rsidR="006E41F4" w:rsidRPr="00D14A1A">
        <w:rPr>
          <w:rFonts w:cs="Traditional Arabic"/>
          <w:sz w:val="34"/>
          <w:szCs w:val="34"/>
          <w:rtl/>
        </w:rPr>
        <w:t>،</w:t>
      </w:r>
      <w:r w:rsidRPr="00D14A1A">
        <w:rPr>
          <w:rFonts w:cs="Traditional Arabic"/>
          <w:sz w:val="34"/>
          <w:szCs w:val="34"/>
          <w:rtl/>
        </w:rPr>
        <w:t xml:space="preserve"> فذمَّ الله -عَزَّ وَجلَّ- الغلو في الأنبياء.</w:t>
      </w:r>
    </w:p>
    <w:p w14:paraId="6EA1811B" w14:textId="057D1465" w:rsidR="00874C59" w:rsidRPr="00D14A1A" w:rsidRDefault="00874C59" w:rsidP="00327F7F">
      <w:pPr>
        <w:spacing w:before="120" w:after="0" w:line="240" w:lineRule="auto"/>
        <w:ind w:left="113" w:firstLine="397"/>
        <w:jc w:val="both"/>
        <w:rPr>
          <w:rFonts w:cs="Traditional Arabic"/>
          <w:sz w:val="34"/>
          <w:szCs w:val="34"/>
          <w:rtl/>
        </w:rPr>
      </w:pPr>
      <w:r w:rsidRPr="00D14A1A">
        <w:rPr>
          <w:rFonts w:cs="Traditional Arabic"/>
          <w:sz w:val="34"/>
          <w:szCs w:val="34"/>
          <w:u w:val="single"/>
          <w:rtl/>
        </w:rPr>
        <w:t>ومما يُذكر من الغلو في الأنبياء</w:t>
      </w:r>
      <w:r w:rsidRPr="00D14A1A">
        <w:rPr>
          <w:rFonts w:cs="Traditional Arabic"/>
          <w:sz w:val="34"/>
          <w:szCs w:val="34"/>
          <w:rtl/>
        </w:rPr>
        <w:t>: ما حصل من النصارى، فإنهم قالوا</w:t>
      </w:r>
      <w:r w:rsidR="00E90A8B" w:rsidRPr="00D14A1A">
        <w:rPr>
          <w:rFonts w:cs="Traditional Arabic" w:hint="cs"/>
          <w:sz w:val="34"/>
          <w:szCs w:val="34"/>
          <w:rtl/>
        </w:rPr>
        <w:t>:</w:t>
      </w:r>
      <w:r w:rsidRPr="00D14A1A">
        <w:rPr>
          <w:rFonts w:cs="Traditional Arabic"/>
          <w:sz w:val="34"/>
          <w:szCs w:val="34"/>
          <w:rtl/>
        </w:rPr>
        <w:t xml:space="preserve"> إن عيسى ابن الله -وهذا غلو- لأمورٍ رأوها، ولإلقاء الشيطان في قلوبهم هذا، فزادت محبَّتهم لعيسى وغلو فيه حتى زعموا أنه ابن الله؛ وغلو فيه وفيه أمِّه، تعالى الله عما يقولون.</w:t>
      </w:r>
    </w:p>
    <w:p w14:paraId="44E2ED5B" w14:textId="176C14A8" w:rsidR="00874C59" w:rsidRPr="00D14A1A" w:rsidRDefault="00874C59" w:rsidP="00327F7F">
      <w:pPr>
        <w:spacing w:before="120" w:after="0" w:line="240" w:lineRule="auto"/>
        <w:ind w:left="113" w:firstLine="397"/>
        <w:jc w:val="both"/>
        <w:rPr>
          <w:rFonts w:cs="Traditional Arabic"/>
          <w:sz w:val="34"/>
          <w:szCs w:val="34"/>
          <w:rtl/>
        </w:rPr>
      </w:pPr>
      <w:r w:rsidRPr="00D14A1A">
        <w:rPr>
          <w:rFonts w:cs="Traditional Arabic"/>
          <w:sz w:val="34"/>
          <w:szCs w:val="34"/>
          <w:rtl/>
        </w:rPr>
        <w:t>قال الله</w:t>
      </w:r>
      <w:r w:rsidR="006E41F4" w:rsidRPr="00D14A1A">
        <w:rPr>
          <w:rFonts w:cs="Traditional Arabic"/>
          <w:sz w:val="34"/>
          <w:szCs w:val="34"/>
          <w:rtl/>
        </w:rPr>
        <w:t xml:space="preserve"> </w:t>
      </w:r>
      <w:r w:rsidRPr="00D14A1A">
        <w:rPr>
          <w:rFonts w:cs="Traditional Arabic"/>
          <w:sz w:val="34"/>
          <w:szCs w:val="34"/>
          <w:rtl/>
        </w:rPr>
        <w:t>-عَزَّ وَجلَّ:</w:t>
      </w:r>
      <w:r w:rsidR="006E41F4" w:rsidRPr="00D14A1A">
        <w:rPr>
          <w:rFonts w:cs="Traditional Arabic"/>
          <w:sz w:val="34"/>
          <w:szCs w:val="34"/>
          <w:rtl/>
        </w:rPr>
        <w:t xml:space="preserve"> </w:t>
      </w:r>
      <w:r w:rsidR="00D372BE" w:rsidRPr="00D14A1A">
        <w:rPr>
          <w:rFonts w:cs="Traditional Arabic"/>
          <w:color w:val="FF0000"/>
          <w:sz w:val="34"/>
          <w:szCs w:val="34"/>
          <w:rtl/>
        </w:rPr>
        <w:t>﴿مَا الْمَسِيحُ ابْنُ مَرْيَمَ إِلَّا رَسُولٌ قَدْ خَلَتْ مِنْ قَبْلِهِ الرُّسُلُ وَأُمُّهُ صِدِّيقَةٌ كَانَا يَأْكُلَانِ الطَّعَامَ﴾</w:t>
      </w:r>
      <w:r w:rsidR="006E41F4" w:rsidRPr="00D14A1A">
        <w:rPr>
          <w:rFonts w:cs="Traditional Arabic"/>
          <w:sz w:val="34"/>
          <w:szCs w:val="34"/>
          <w:rtl/>
        </w:rPr>
        <w:t xml:space="preserve"> </w:t>
      </w:r>
      <w:r w:rsidR="006E41F4" w:rsidRPr="00D14A1A">
        <w:rPr>
          <w:rFonts w:cs="Traditional Arabic"/>
          <w:sz w:val="24"/>
          <w:szCs w:val="24"/>
          <w:rtl/>
        </w:rPr>
        <w:t>[</w:t>
      </w:r>
      <w:r w:rsidRPr="00D14A1A">
        <w:rPr>
          <w:rFonts w:cs="Traditional Arabic"/>
          <w:sz w:val="24"/>
          <w:szCs w:val="24"/>
          <w:rtl/>
        </w:rPr>
        <w:t>المائدة</w:t>
      </w:r>
      <w:r w:rsidR="00D372BE" w:rsidRPr="00D14A1A">
        <w:rPr>
          <w:rFonts w:cs="Traditional Arabic"/>
          <w:sz w:val="24"/>
          <w:szCs w:val="24"/>
          <w:rtl/>
        </w:rPr>
        <w:t xml:space="preserve">: </w:t>
      </w:r>
      <w:r w:rsidRPr="00D14A1A">
        <w:rPr>
          <w:rFonts w:cs="Traditional Arabic"/>
          <w:sz w:val="24"/>
          <w:szCs w:val="24"/>
          <w:rtl/>
        </w:rPr>
        <w:t>75]</w:t>
      </w:r>
      <w:r w:rsidR="006E41F4" w:rsidRPr="00D14A1A">
        <w:rPr>
          <w:rFonts w:cs="Traditional Arabic"/>
          <w:sz w:val="34"/>
          <w:szCs w:val="34"/>
          <w:rtl/>
        </w:rPr>
        <w:t>،</w:t>
      </w:r>
      <w:r w:rsidRPr="00D14A1A">
        <w:rPr>
          <w:rFonts w:cs="Traditional Arabic"/>
          <w:sz w:val="34"/>
          <w:szCs w:val="34"/>
          <w:rtl/>
        </w:rPr>
        <w:t xml:space="preserve"> وكونهما يأكلان الطعام فهذا لابدَّ له من إخراج، وهذا يتنافى تمامًا مع الألوهية، فأشار الله -عَزَّ وَجلَّ- إلى هذا المعنى اللطيف العظيم في القرآن، ولهذا كفَّر الله -عَزَّ وَجلَّ- النصارى فقال:</w:t>
      </w:r>
      <w:r w:rsidR="006E41F4" w:rsidRPr="00D14A1A">
        <w:rPr>
          <w:rFonts w:cs="Traditional Arabic"/>
          <w:sz w:val="34"/>
          <w:szCs w:val="34"/>
          <w:rtl/>
        </w:rPr>
        <w:t xml:space="preserve"> </w:t>
      </w:r>
      <w:r w:rsidR="00D372BE" w:rsidRPr="00D14A1A">
        <w:rPr>
          <w:rFonts w:cs="Traditional Arabic"/>
          <w:color w:val="FF0000"/>
          <w:sz w:val="34"/>
          <w:szCs w:val="34"/>
          <w:rtl/>
        </w:rPr>
        <w:t>﴿لَقَدْ كَفَرَ الَّذِينَ قَالُوا إِنَّ اللَّهَ هُوَ الْمَسِيحُ ابْنُ مَرْيَمَ﴾</w:t>
      </w:r>
      <w:r w:rsidR="006E41F4" w:rsidRPr="00D14A1A">
        <w:rPr>
          <w:rFonts w:cs="Traditional Arabic"/>
          <w:sz w:val="34"/>
          <w:szCs w:val="34"/>
          <w:rtl/>
        </w:rPr>
        <w:t xml:space="preserve"> </w:t>
      </w:r>
      <w:r w:rsidR="006E41F4" w:rsidRPr="00D14A1A">
        <w:rPr>
          <w:rFonts w:cs="Traditional Arabic"/>
          <w:sz w:val="24"/>
          <w:szCs w:val="24"/>
          <w:rtl/>
        </w:rPr>
        <w:t>[</w:t>
      </w:r>
      <w:r w:rsidRPr="00D14A1A">
        <w:rPr>
          <w:rFonts w:cs="Traditional Arabic"/>
          <w:sz w:val="24"/>
          <w:szCs w:val="24"/>
          <w:rtl/>
        </w:rPr>
        <w:t>المائدة</w:t>
      </w:r>
      <w:r w:rsidR="00D372BE" w:rsidRPr="00D14A1A">
        <w:rPr>
          <w:rFonts w:cs="Traditional Arabic"/>
          <w:sz w:val="24"/>
          <w:szCs w:val="24"/>
          <w:rtl/>
        </w:rPr>
        <w:t xml:space="preserve">: </w:t>
      </w:r>
      <w:r w:rsidRPr="00D14A1A">
        <w:rPr>
          <w:rFonts w:cs="Traditional Arabic"/>
          <w:sz w:val="24"/>
          <w:szCs w:val="24"/>
          <w:rtl/>
        </w:rPr>
        <w:t>17]</w:t>
      </w:r>
      <w:r w:rsidR="006E41F4" w:rsidRPr="00D14A1A">
        <w:rPr>
          <w:rFonts w:cs="Traditional Arabic"/>
          <w:sz w:val="34"/>
          <w:szCs w:val="34"/>
          <w:rtl/>
        </w:rPr>
        <w:t>.</w:t>
      </w:r>
    </w:p>
    <w:p w14:paraId="50B8A256" w14:textId="3424E25F" w:rsidR="00874C59" w:rsidRPr="00D14A1A" w:rsidRDefault="00874C59" w:rsidP="00327F7F">
      <w:pPr>
        <w:spacing w:before="120" w:after="0" w:line="240" w:lineRule="auto"/>
        <w:ind w:left="113" w:firstLine="397"/>
        <w:jc w:val="both"/>
        <w:rPr>
          <w:rFonts w:cs="Traditional Arabic"/>
          <w:sz w:val="34"/>
          <w:szCs w:val="34"/>
          <w:rtl/>
        </w:rPr>
      </w:pPr>
      <w:r w:rsidRPr="00D14A1A">
        <w:rPr>
          <w:rFonts w:cs="Traditional Arabic"/>
          <w:sz w:val="34"/>
          <w:szCs w:val="34"/>
          <w:rtl/>
        </w:rPr>
        <w:lastRenderedPageBreak/>
        <w:t xml:space="preserve">ونهى الله -عَزَّ وَجلَّ- عن الغلو في جانب العبادات، ونهى النبي -صَلَّى اللهُ عَلَيْه وَسَلَّمَ- عن الغلو فقال: </w:t>
      </w:r>
      <w:r w:rsidR="006E41F4" w:rsidRPr="00D14A1A">
        <w:rPr>
          <w:rFonts w:cs="Traditional Arabic"/>
          <w:color w:val="008000"/>
          <w:sz w:val="34"/>
          <w:szCs w:val="34"/>
          <w:rtl/>
        </w:rPr>
        <w:t>«</w:t>
      </w:r>
      <w:r w:rsidRPr="00D14A1A">
        <w:rPr>
          <w:rFonts w:cs="Traditional Arabic"/>
          <w:color w:val="008000"/>
          <w:sz w:val="34"/>
          <w:szCs w:val="34"/>
          <w:rtl/>
        </w:rPr>
        <w:t>لا تطروني كما أطرت النصارى ابن مريم، فإنما أنا عبد الله ورسوله فقولوا عبد الله ورسوله</w:t>
      </w:r>
      <w:r w:rsidR="006E41F4" w:rsidRPr="00D14A1A">
        <w:rPr>
          <w:rFonts w:cs="Traditional Arabic"/>
          <w:color w:val="008000"/>
          <w:sz w:val="34"/>
          <w:szCs w:val="34"/>
          <w:rtl/>
        </w:rPr>
        <w:t>»</w:t>
      </w:r>
      <w:r w:rsidRPr="00D14A1A">
        <w:rPr>
          <w:rFonts w:cs="Traditional Arabic"/>
          <w:sz w:val="34"/>
          <w:szCs w:val="34"/>
          <w:rtl/>
        </w:rPr>
        <w:t>، صلى الله وسلم على نبينا محمد.</w:t>
      </w:r>
    </w:p>
    <w:p w14:paraId="5B077EE1" w14:textId="3A700F85" w:rsidR="00E90A8B" w:rsidRDefault="00874C59" w:rsidP="00511775">
      <w:pPr>
        <w:spacing w:before="120" w:after="0" w:line="240" w:lineRule="auto"/>
        <w:ind w:left="113" w:firstLine="397"/>
        <w:jc w:val="both"/>
        <w:rPr>
          <w:rFonts w:cs="Traditional Arabic"/>
          <w:sz w:val="34"/>
          <w:szCs w:val="34"/>
          <w:rtl/>
        </w:rPr>
      </w:pPr>
      <w:r w:rsidRPr="00E90A8B">
        <w:rPr>
          <w:rFonts w:cs="Traditional Arabic"/>
          <w:sz w:val="34"/>
          <w:szCs w:val="34"/>
          <w:rtl/>
        </w:rPr>
        <w:t>كذلك أمر الله -عَزَّ وَجلَّ- بالوسط في جانب المعاملات المالية، فقال:</w:t>
      </w:r>
      <w:r w:rsidR="006E41F4" w:rsidRPr="00E90A8B">
        <w:rPr>
          <w:rFonts w:cs="Traditional Arabic"/>
          <w:sz w:val="34"/>
          <w:szCs w:val="34"/>
          <w:rtl/>
        </w:rPr>
        <w:t xml:space="preserve"> </w:t>
      </w:r>
      <w:r w:rsidR="00D372BE" w:rsidRPr="00E90A8B">
        <w:rPr>
          <w:rFonts w:cs="Traditional Arabic"/>
          <w:color w:val="FF0000"/>
          <w:sz w:val="34"/>
          <w:szCs w:val="34"/>
          <w:rtl/>
        </w:rPr>
        <w:t>﴿وَلَا تَجْعَلْ يَدَكَ مَغْلُولَةً إِلَى عُنُقِكَ وَلَا تَبْسُطْهَا كُلَّ الْبَسْطِ فَتَقْعُدَ مَلُومًا مَحْسُورًا﴾</w:t>
      </w:r>
      <w:r w:rsidR="006E41F4" w:rsidRPr="00E90A8B">
        <w:rPr>
          <w:rFonts w:cs="Traditional Arabic"/>
          <w:sz w:val="34"/>
          <w:szCs w:val="34"/>
          <w:rtl/>
        </w:rPr>
        <w:t xml:space="preserve"> </w:t>
      </w:r>
      <w:r w:rsidR="006E41F4" w:rsidRPr="00E90A8B">
        <w:rPr>
          <w:rFonts w:cs="Traditional Arabic"/>
          <w:sz w:val="24"/>
          <w:szCs w:val="24"/>
          <w:rtl/>
        </w:rPr>
        <w:t>[</w:t>
      </w:r>
      <w:r w:rsidRPr="00E90A8B">
        <w:rPr>
          <w:rFonts w:cs="Traditional Arabic"/>
          <w:sz w:val="24"/>
          <w:szCs w:val="24"/>
          <w:rtl/>
        </w:rPr>
        <w:t>الإسراء</w:t>
      </w:r>
      <w:r w:rsidR="00D372BE" w:rsidRPr="00E90A8B">
        <w:rPr>
          <w:rFonts w:cs="Traditional Arabic"/>
          <w:sz w:val="24"/>
          <w:szCs w:val="24"/>
          <w:rtl/>
        </w:rPr>
        <w:t xml:space="preserve">: </w:t>
      </w:r>
      <w:r w:rsidRPr="00E90A8B">
        <w:rPr>
          <w:rFonts w:cs="Traditional Arabic"/>
          <w:sz w:val="24"/>
          <w:szCs w:val="24"/>
          <w:rtl/>
        </w:rPr>
        <w:t>29]</w:t>
      </w:r>
      <w:r w:rsidR="006E41F4" w:rsidRPr="00E90A8B">
        <w:rPr>
          <w:rFonts w:cs="Traditional Arabic"/>
          <w:sz w:val="34"/>
          <w:szCs w:val="34"/>
          <w:rtl/>
        </w:rPr>
        <w:t>،</w:t>
      </w:r>
      <w:r w:rsidRPr="00E90A8B">
        <w:rPr>
          <w:rFonts w:cs="Traditional Arabic"/>
          <w:sz w:val="34"/>
          <w:szCs w:val="34"/>
          <w:rtl/>
        </w:rPr>
        <w:t xml:space="preserve"> فتأمَّل هذه الآية يا شيخ عبد الرحمن، وتأمل أخي المشاهد وأختي المشاهدة هذا التوجيه القرآني العظيم، وهو أن تكون متوسطًا في الإنفاق في جانب المال، فلا تُمسك ولا تُرسل، لابدَّ أن يكون الإمساك بقدر والإ</w:t>
      </w:r>
      <w:r w:rsidR="003B1DEB" w:rsidRPr="00E90A8B">
        <w:rPr>
          <w:rFonts w:cs="Traditional Arabic" w:hint="cs"/>
          <w:sz w:val="34"/>
          <w:szCs w:val="34"/>
          <w:rtl/>
        </w:rPr>
        <w:t>ر</w:t>
      </w:r>
      <w:r w:rsidRPr="00E90A8B">
        <w:rPr>
          <w:rFonts w:cs="Traditional Arabic"/>
          <w:sz w:val="34"/>
          <w:szCs w:val="34"/>
          <w:rtl/>
        </w:rPr>
        <w:t>سال بقدر، لأنك إذا كنت على وضع الإمساك فستكون ملومًا من مجتمعك وأقاربك، وستتحسَّر أنك لم تنتفع بهذا المال عندما تشيب، وعندما تذهب بك الليالي والأيام.</w:t>
      </w:r>
    </w:p>
    <w:p w14:paraId="53AFB64F" w14:textId="36704CBA" w:rsidR="00874C59" w:rsidRPr="006E41F4" w:rsidRDefault="00874C59" w:rsidP="00327F7F">
      <w:pPr>
        <w:spacing w:before="120" w:after="0" w:line="240" w:lineRule="auto"/>
        <w:ind w:left="113" w:firstLine="397"/>
        <w:jc w:val="both"/>
        <w:rPr>
          <w:rFonts w:cs="Traditional Arabic"/>
          <w:sz w:val="34"/>
          <w:szCs w:val="34"/>
          <w:rtl/>
        </w:rPr>
      </w:pPr>
      <w:r w:rsidRPr="006E41F4">
        <w:rPr>
          <w:rFonts w:cs="Traditional Arabic"/>
          <w:sz w:val="34"/>
          <w:szCs w:val="34"/>
          <w:rtl/>
        </w:rPr>
        <w:t>والله -عَزَّ وَجلَّ-</w:t>
      </w:r>
      <w:r w:rsidR="006E41F4">
        <w:rPr>
          <w:rFonts w:cs="Traditional Arabic"/>
          <w:sz w:val="34"/>
          <w:szCs w:val="34"/>
          <w:rtl/>
        </w:rPr>
        <w:t xml:space="preserve"> </w:t>
      </w:r>
      <w:r w:rsidRPr="006E41F4">
        <w:rPr>
          <w:rFonts w:cs="Traditional Arabic"/>
          <w:sz w:val="34"/>
          <w:szCs w:val="34"/>
          <w:rtl/>
        </w:rPr>
        <w:t>ذمَّ التبذير هذا فقال:</w:t>
      </w:r>
      <w:r w:rsidR="006E41F4">
        <w:rPr>
          <w:rFonts w:cs="Traditional Arabic"/>
          <w:sz w:val="34"/>
          <w:szCs w:val="34"/>
          <w:rtl/>
        </w:rPr>
        <w:t xml:space="preserve"> </w:t>
      </w:r>
      <w:r w:rsidR="00D372BE">
        <w:rPr>
          <w:rFonts w:cs="Traditional Arabic"/>
          <w:color w:val="FF0000"/>
          <w:sz w:val="34"/>
          <w:szCs w:val="34"/>
          <w:rtl/>
        </w:rPr>
        <w:t>﴿</w:t>
      </w:r>
      <w:r w:rsidR="00D372BE" w:rsidRPr="00D372BE">
        <w:rPr>
          <w:rFonts w:cs="Traditional Arabic"/>
          <w:color w:val="FF0000"/>
          <w:sz w:val="34"/>
          <w:szCs w:val="34"/>
          <w:rtl/>
        </w:rPr>
        <w:t>إِنَّ الْمُبَذِّرِينَ كَانُوا إِخْوَانَ الشَّيَاطِينِ</w:t>
      </w:r>
      <w:r w:rsidR="00D372BE">
        <w:rPr>
          <w:rFonts w:cs="Traditional Arabic"/>
          <w:color w:val="FF0000"/>
          <w:sz w:val="34"/>
          <w:szCs w:val="34"/>
          <w:rtl/>
        </w:rPr>
        <w:t>﴾</w:t>
      </w:r>
      <w:r w:rsidR="006E41F4">
        <w:rPr>
          <w:rFonts w:cs="Traditional Arabic"/>
          <w:sz w:val="34"/>
          <w:szCs w:val="34"/>
          <w:rtl/>
        </w:rPr>
        <w:t xml:space="preserve"> </w:t>
      </w:r>
      <w:r w:rsidR="006E41F4" w:rsidRPr="006E41F4">
        <w:rPr>
          <w:rFonts w:cs="Traditional Arabic"/>
          <w:sz w:val="24"/>
          <w:szCs w:val="24"/>
          <w:rtl/>
        </w:rPr>
        <w:t>[</w:t>
      </w:r>
      <w:r w:rsidRPr="006E41F4">
        <w:rPr>
          <w:rFonts w:cs="Traditional Arabic"/>
          <w:sz w:val="24"/>
          <w:szCs w:val="24"/>
          <w:rtl/>
        </w:rPr>
        <w:t>الإسراء</w:t>
      </w:r>
      <w:r w:rsidR="00D372BE">
        <w:rPr>
          <w:rFonts w:cs="Traditional Arabic"/>
          <w:sz w:val="24"/>
          <w:szCs w:val="24"/>
          <w:rtl/>
        </w:rPr>
        <w:t xml:space="preserve">: </w:t>
      </w:r>
      <w:r w:rsidRPr="006E41F4">
        <w:rPr>
          <w:rFonts w:cs="Traditional Arabic"/>
          <w:sz w:val="24"/>
          <w:szCs w:val="24"/>
          <w:rtl/>
        </w:rPr>
        <w:t>27]</w:t>
      </w:r>
      <w:r w:rsidR="006E41F4">
        <w:rPr>
          <w:rFonts w:cs="Traditional Arabic"/>
          <w:sz w:val="34"/>
          <w:szCs w:val="34"/>
          <w:rtl/>
        </w:rPr>
        <w:t xml:space="preserve"> </w:t>
      </w:r>
      <w:r w:rsidRPr="006E41F4">
        <w:rPr>
          <w:rFonts w:cs="Traditional Arabic"/>
          <w:sz w:val="34"/>
          <w:szCs w:val="34"/>
          <w:rtl/>
        </w:rPr>
        <w:t>فإذا تصرفت في هذا المال بإسراف وتبذير</w:t>
      </w:r>
      <w:r w:rsidR="006E41F4">
        <w:rPr>
          <w:rFonts w:cs="Traditional Arabic"/>
          <w:sz w:val="34"/>
          <w:szCs w:val="34"/>
          <w:rtl/>
        </w:rPr>
        <w:t>،</w:t>
      </w:r>
      <w:r w:rsidRPr="006E41F4">
        <w:rPr>
          <w:rFonts w:cs="Traditional Arabic"/>
          <w:sz w:val="34"/>
          <w:szCs w:val="34"/>
          <w:rtl/>
        </w:rPr>
        <w:t xml:space="preserve"> ولم تمسكه بقدرٍ؛ فإنَّك ستكون ملومًا ومتحسرًا، فسيلومك الناس الذين كنت تنفق عليهم وتبذل هذا المال لهم، وستتحسر أنك عند الحاجة إلى هذا المال لم تجده، وعند الحاجة غلى مَن أنفقتَ عليه وجدتَّ أنه باخلٌ عليك، فانت على كلا الحالين ملوم محسورٌ.</w:t>
      </w:r>
    </w:p>
    <w:p w14:paraId="16F1DAC1" w14:textId="02C2D5F5" w:rsidR="00874C59" w:rsidRPr="006E41F4" w:rsidRDefault="00874C59" w:rsidP="00327F7F">
      <w:pPr>
        <w:spacing w:before="120" w:after="0" w:line="240" w:lineRule="auto"/>
        <w:ind w:left="113" w:firstLine="397"/>
        <w:jc w:val="both"/>
        <w:rPr>
          <w:rFonts w:cs="Traditional Arabic"/>
          <w:sz w:val="34"/>
          <w:szCs w:val="34"/>
          <w:rtl/>
        </w:rPr>
      </w:pPr>
      <w:r w:rsidRPr="006E41F4">
        <w:rPr>
          <w:rFonts w:cs="Traditional Arabic"/>
          <w:sz w:val="34"/>
          <w:szCs w:val="34"/>
          <w:rtl/>
        </w:rPr>
        <w:t>ولهذا وجَّهكَ الله -عَزَّ وَجلَّ- إلى أن تكون وسطيًّا في أمورك كلها، في عباداتك، وفي تعاملاتك، وفي محبَّتك وبغضك، ولهذا قال الله -عَزَّ وَجلَّ- في الآية الأخرى:</w:t>
      </w:r>
      <w:r w:rsidR="006E41F4">
        <w:rPr>
          <w:rFonts w:cs="Traditional Arabic"/>
          <w:sz w:val="34"/>
          <w:szCs w:val="34"/>
          <w:rtl/>
        </w:rPr>
        <w:t xml:space="preserve"> </w:t>
      </w:r>
      <w:r w:rsidR="00D372BE">
        <w:rPr>
          <w:rFonts w:cs="Traditional Arabic"/>
          <w:color w:val="FF0000"/>
          <w:sz w:val="34"/>
          <w:szCs w:val="34"/>
          <w:rtl/>
        </w:rPr>
        <w:t>﴿</w:t>
      </w:r>
      <w:r w:rsidR="00D372BE" w:rsidRPr="00D372BE">
        <w:rPr>
          <w:rFonts w:cs="Traditional Arabic"/>
          <w:color w:val="FF0000"/>
          <w:sz w:val="34"/>
          <w:szCs w:val="34"/>
          <w:rtl/>
        </w:rPr>
        <w:t>وَلَا يَجْرِمَنَّكُمْ</w:t>
      </w:r>
      <w:r w:rsidR="00D372BE">
        <w:rPr>
          <w:rFonts w:cs="Traditional Arabic" w:hint="cs"/>
          <w:color w:val="FF0000"/>
          <w:sz w:val="34"/>
          <w:szCs w:val="34"/>
          <w:rtl/>
        </w:rPr>
        <w:t>﴾</w:t>
      </w:r>
      <w:r w:rsidRPr="00D372BE">
        <w:rPr>
          <w:rFonts w:cs="Traditional Arabic"/>
          <w:sz w:val="34"/>
          <w:szCs w:val="34"/>
          <w:rtl/>
        </w:rPr>
        <w:t xml:space="preserve"> يعني: لا يجملنَّكم. قال:</w:t>
      </w:r>
      <w:r w:rsidR="006E41F4" w:rsidRPr="006E41F4">
        <w:rPr>
          <w:rFonts w:cs="Traditional Arabic"/>
          <w:color w:val="FF0000"/>
          <w:sz w:val="34"/>
          <w:szCs w:val="34"/>
          <w:rtl/>
        </w:rPr>
        <w:t xml:space="preserve"> </w:t>
      </w:r>
      <w:r w:rsidR="00D372BE">
        <w:rPr>
          <w:rFonts w:cs="Traditional Arabic"/>
          <w:color w:val="FF0000"/>
          <w:sz w:val="34"/>
          <w:szCs w:val="34"/>
          <w:rtl/>
        </w:rPr>
        <w:t>﴿</w:t>
      </w:r>
      <w:r w:rsidR="00D372BE" w:rsidRPr="00D372BE">
        <w:rPr>
          <w:rFonts w:cs="Traditional Arabic"/>
          <w:color w:val="FF0000"/>
          <w:sz w:val="34"/>
          <w:szCs w:val="34"/>
          <w:rtl/>
        </w:rPr>
        <w:t>شَنَآنُ قَوْمٍ</w:t>
      </w:r>
      <w:r w:rsidR="00D372BE">
        <w:rPr>
          <w:rFonts w:cs="Traditional Arabic"/>
          <w:color w:val="FF0000"/>
          <w:sz w:val="34"/>
          <w:szCs w:val="34"/>
          <w:rtl/>
        </w:rPr>
        <w:t>﴾</w:t>
      </w:r>
      <w:r w:rsidRPr="00D372BE">
        <w:rPr>
          <w:rFonts w:cs="Traditional Arabic"/>
          <w:sz w:val="34"/>
          <w:szCs w:val="34"/>
          <w:rtl/>
        </w:rPr>
        <w:t>، يعني: بغض قوم. قال:</w:t>
      </w:r>
      <w:r w:rsidR="006E41F4" w:rsidRPr="00D372BE">
        <w:rPr>
          <w:rFonts w:cs="Traditional Arabic"/>
          <w:sz w:val="34"/>
          <w:szCs w:val="34"/>
          <w:rtl/>
        </w:rPr>
        <w:t xml:space="preserve"> </w:t>
      </w:r>
      <w:r w:rsidR="00D372BE">
        <w:rPr>
          <w:rFonts w:cs="Traditional Arabic"/>
          <w:color w:val="FF0000"/>
          <w:sz w:val="34"/>
          <w:szCs w:val="34"/>
          <w:rtl/>
        </w:rPr>
        <w:t>﴿</w:t>
      </w:r>
      <w:r w:rsidR="00D372BE" w:rsidRPr="00D372BE">
        <w:rPr>
          <w:rFonts w:cs="Traditional Arabic"/>
          <w:color w:val="FF0000"/>
          <w:sz w:val="34"/>
          <w:szCs w:val="34"/>
          <w:rtl/>
        </w:rPr>
        <w:t>عَلَى أَلَّا تَعْدِلُوا اعْدِلُوا هُوَ أَقْرَبُ لِلتَّقْوَى</w:t>
      </w:r>
      <w:r w:rsidR="00D372BE">
        <w:rPr>
          <w:rFonts w:cs="Traditional Arabic"/>
          <w:color w:val="FF0000"/>
          <w:sz w:val="34"/>
          <w:szCs w:val="34"/>
          <w:rtl/>
        </w:rPr>
        <w:t>﴾</w:t>
      </w:r>
      <w:r w:rsidR="006E41F4">
        <w:rPr>
          <w:rFonts w:cs="Traditional Arabic"/>
          <w:sz w:val="34"/>
          <w:szCs w:val="34"/>
          <w:rtl/>
        </w:rPr>
        <w:t xml:space="preserve"> </w:t>
      </w:r>
      <w:r w:rsidR="006E41F4" w:rsidRPr="006E41F4">
        <w:rPr>
          <w:rFonts w:cs="Traditional Arabic"/>
          <w:sz w:val="24"/>
          <w:szCs w:val="24"/>
          <w:rtl/>
        </w:rPr>
        <w:t>[</w:t>
      </w:r>
      <w:r w:rsidRPr="006E41F4">
        <w:rPr>
          <w:rFonts w:cs="Traditional Arabic"/>
          <w:sz w:val="24"/>
          <w:szCs w:val="24"/>
          <w:rtl/>
        </w:rPr>
        <w:t>المائدة</w:t>
      </w:r>
      <w:r w:rsidR="00D372BE">
        <w:rPr>
          <w:rFonts w:cs="Traditional Arabic"/>
          <w:sz w:val="24"/>
          <w:szCs w:val="24"/>
          <w:rtl/>
        </w:rPr>
        <w:t xml:space="preserve">: </w:t>
      </w:r>
      <w:r w:rsidRPr="006E41F4">
        <w:rPr>
          <w:rFonts w:cs="Traditional Arabic"/>
          <w:sz w:val="24"/>
          <w:szCs w:val="24"/>
          <w:rtl/>
        </w:rPr>
        <w:t>8]</w:t>
      </w:r>
      <w:r w:rsidR="006E41F4">
        <w:rPr>
          <w:rFonts w:cs="Traditional Arabic"/>
          <w:sz w:val="34"/>
          <w:szCs w:val="34"/>
          <w:rtl/>
        </w:rPr>
        <w:t>،</w:t>
      </w:r>
      <w:r w:rsidRPr="006E41F4">
        <w:rPr>
          <w:rFonts w:cs="Traditional Arabic"/>
          <w:sz w:val="34"/>
          <w:szCs w:val="34"/>
          <w:rtl/>
        </w:rPr>
        <w:t xml:space="preserve"> فأمركَ الله -عَزَّ وَجلَّ- بالاعتدال حال البغض، وألا يحملك هذا البغض على الاعتداء والعداون، فإنَّك إذا اعتديتَ فأنت غالٍ في بغضك، فكنْ في حبِّكَ معتدلًا، وفي بغضك معتدلًا، كنْ وسطيًّا كما أمرك الله -عَزَّ وَجلَّ- وفق ما جاء عن الله في كتابه، وما جاء عن رسوله -صَلَّى اللهُ عَلَيْه وَسَلَّمَ.</w:t>
      </w:r>
    </w:p>
    <w:p w14:paraId="5761E0B9" w14:textId="3FDB433E" w:rsidR="00874C59" w:rsidRPr="006E41F4" w:rsidRDefault="00874C59" w:rsidP="00327F7F">
      <w:pPr>
        <w:spacing w:before="120" w:after="0" w:line="240" w:lineRule="auto"/>
        <w:ind w:left="113" w:firstLine="397"/>
        <w:jc w:val="both"/>
        <w:rPr>
          <w:rFonts w:cs="Traditional Arabic"/>
          <w:sz w:val="34"/>
          <w:szCs w:val="34"/>
          <w:rtl/>
        </w:rPr>
      </w:pPr>
      <w:r w:rsidRPr="006E41F4">
        <w:rPr>
          <w:rFonts w:cs="Traditional Arabic"/>
          <w:sz w:val="34"/>
          <w:szCs w:val="34"/>
          <w:rtl/>
        </w:rPr>
        <w:t>وبالجملة؛ فما أمر الله بشيءٍ إلَّا كان وسطًا بينَ خُلقين ذميمين، إم</w:t>
      </w:r>
      <w:r w:rsidR="00E90A8B">
        <w:rPr>
          <w:rFonts w:cs="Traditional Arabic" w:hint="cs"/>
          <w:sz w:val="34"/>
          <w:szCs w:val="34"/>
          <w:rtl/>
        </w:rPr>
        <w:t>َّ</w:t>
      </w:r>
      <w:r w:rsidRPr="006E41F4">
        <w:rPr>
          <w:rFonts w:cs="Traditional Arabic"/>
          <w:sz w:val="34"/>
          <w:szCs w:val="34"/>
          <w:rtl/>
        </w:rPr>
        <w:t>ا تفريط وإم</w:t>
      </w:r>
      <w:r w:rsidR="00E90A8B">
        <w:rPr>
          <w:rFonts w:cs="Traditional Arabic" w:hint="cs"/>
          <w:sz w:val="34"/>
          <w:szCs w:val="34"/>
          <w:rtl/>
        </w:rPr>
        <w:t>َّ</w:t>
      </w:r>
      <w:r w:rsidRPr="006E41F4">
        <w:rPr>
          <w:rFonts w:cs="Traditional Arabic"/>
          <w:sz w:val="34"/>
          <w:szCs w:val="34"/>
          <w:rtl/>
        </w:rPr>
        <w:t>ا إفراط، ولهذا فإن شعار الوسطية لا ننطلق منه بشعارٍ دعائي، وإنما بواقع ملموس في كتاب الله، وفي سنَّة رسوله -صَلَّى اللهُ عَلَيْه وَسَلَّمَ.</w:t>
      </w:r>
    </w:p>
    <w:p w14:paraId="60F70567" w14:textId="5F7D087F" w:rsidR="00874C59" w:rsidRPr="006E41F4" w:rsidRDefault="00874C59" w:rsidP="00327F7F">
      <w:pPr>
        <w:spacing w:before="120" w:after="0" w:line="240" w:lineRule="auto"/>
        <w:ind w:left="113" w:firstLine="397"/>
        <w:jc w:val="both"/>
        <w:rPr>
          <w:rFonts w:cs="Traditional Arabic"/>
          <w:sz w:val="34"/>
          <w:szCs w:val="34"/>
          <w:rtl/>
        </w:rPr>
      </w:pPr>
      <w:r w:rsidRPr="006E41F4">
        <w:rPr>
          <w:rFonts w:cs="Traditional Arabic"/>
          <w:sz w:val="34"/>
          <w:szCs w:val="34"/>
          <w:rtl/>
        </w:rPr>
        <w:t xml:space="preserve">ولهذا فإن الشريعة وسطٌ بينَ الشرائع، وأهل السنة والجماعة وسطٌ بينَ الفِرَق، فإن النبي -صَلَّى اللهُ عَلَيْه وَسَلَّمَ- قال: </w:t>
      </w:r>
      <w:r w:rsidR="006E41F4" w:rsidRPr="006E41F4">
        <w:rPr>
          <w:rFonts w:cs="Traditional Arabic"/>
          <w:color w:val="008000"/>
          <w:sz w:val="34"/>
          <w:szCs w:val="34"/>
          <w:rtl/>
        </w:rPr>
        <w:t>«</w:t>
      </w:r>
      <w:r w:rsidRPr="006E41F4">
        <w:rPr>
          <w:rFonts w:cs="Traditional Arabic"/>
          <w:color w:val="008000"/>
          <w:sz w:val="34"/>
          <w:szCs w:val="34"/>
          <w:rtl/>
        </w:rPr>
        <w:t>ستفترق هذه الأمة على ثلاث وسبعين وفرقة كلها في النار إلا واحدة</w:t>
      </w:r>
      <w:r w:rsidR="006E41F4" w:rsidRPr="006E41F4">
        <w:rPr>
          <w:rFonts w:cs="Traditional Arabic"/>
          <w:color w:val="008000"/>
          <w:sz w:val="34"/>
          <w:szCs w:val="34"/>
          <w:rtl/>
        </w:rPr>
        <w:t>»</w:t>
      </w:r>
      <w:r w:rsidRPr="006E41F4">
        <w:rPr>
          <w:rFonts w:cs="Traditional Arabic"/>
          <w:sz w:val="34"/>
          <w:szCs w:val="34"/>
          <w:rtl/>
        </w:rPr>
        <w:t xml:space="preserve">. قالوا: يا رسول الله، مَن هي؟ قال: </w:t>
      </w:r>
      <w:r w:rsidR="006E41F4" w:rsidRPr="006E41F4">
        <w:rPr>
          <w:rFonts w:cs="Traditional Arabic"/>
          <w:color w:val="008000"/>
          <w:sz w:val="34"/>
          <w:szCs w:val="34"/>
          <w:rtl/>
        </w:rPr>
        <w:t>«</w:t>
      </w:r>
      <w:r w:rsidRPr="006E41F4">
        <w:rPr>
          <w:rFonts w:cs="Traditional Arabic"/>
          <w:color w:val="008000"/>
          <w:sz w:val="34"/>
          <w:szCs w:val="34"/>
          <w:rtl/>
        </w:rPr>
        <w:t>ما أنا عليه اليوم أنا وأصحابي</w:t>
      </w:r>
      <w:r w:rsidR="006E41F4" w:rsidRPr="006E41F4">
        <w:rPr>
          <w:rFonts w:cs="Traditional Arabic"/>
          <w:color w:val="008000"/>
          <w:sz w:val="34"/>
          <w:szCs w:val="34"/>
          <w:rtl/>
        </w:rPr>
        <w:t>»</w:t>
      </w:r>
      <w:r w:rsidRPr="006E41F4">
        <w:rPr>
          <w:rFonts w:cs="Traditional Arabic"/>
          <w:sz w:val="34"/>
          <w:szCs w:val="34"/>
          <w:rtl/>
        </w:rPr>
        <w:t>.</w:t>
      </w:r>
    </w:p>
    <w:p w14:paraId="7F972558" w14:textId="59AF85ED" w:rsidR="00874C59" w:rsidRPr="006E41F4" w:rsidRDefault="00874C59" w:rsidP="00327F7F">
      <w:pPr>
        <w:spacing w:before="120" w:after="0" w:line="240" w:lineRule="auto"/>
        <w:ind w:left="113" w:firstLine="397"/>
        <w:jc w:val="both"/>
        <w:rPr>
          <w:rFonts w:cs="Traditional Arabic"/>
          <w:sz w:val="34"/>
          <w:szCs w:val="34"/>
          <w:rtl/>
        </w:rPr>
      </w:pPr>
      <w:r w:rsidRPr="006E41F4">
        <w:rPr>
          <w:rFonts w:cs="Traditional Arabic"/>
          <w:sz w:val="34"/>
          <w:szCs w:val="34"/>
          <w:rtl/>
        </w:rPr>
        <w:lastRenderedPageBreak/>
        <w:t>فهذه الشعارات لابدَّ أن توافق الحقيقة، فكل وسطية لا تكون مبنية على أصول شرعية من كلام الله ومن كلام رسوله -صَلَّى اللهُ عَلَيْه وَسَلَّمَ- فهي ليست من الوسطية في شيء، ولهذا يجب على أهل الإيمان أنهم إذا تكلموا في قضية الوسطية أن يتكلموا بعلم وبرهان، ولهذا لا يُمكن أن يستجيب الناس للوسطية كشعارٍ، وإنما يستجيبون للوسطية القائمة على البرهان من كلام الله وكلام رسوله</w:t>
      </w:r>
      <w:r w:rsidR="006E41F4">
        <w:rPr>
          <w:rFonts w:cs="Traditional Arabic"/>
          <w:sz w:val="34"/>
          <w:szCs w:val="34"/>
          <w:rtl/>
        </w:rPr>
        <w:t xml:space="preserve"> </w:t>
      </w:r>
      <w:r w:rsidRPr="006E41F4">
        <w:rPr>
          <w:rFonts w:cs="Traditional Arabic"/>
          <w:sz w:val="34"/>
          <w:szCs w:val="34"/>
          <w:rtl/>
        </w:rPr>
        <w:t>-صَلَّى اللهُ عَلَيْه وَسَلَّمَ-</w:t>
      </w:r>
      <w:r w:rsidR="006E41F4">
        <w:rPr>
          <w:rFonts w:cs="Traditional Arabic"/>
          <w:sz w:val="34"/>
          <w:szCs w:val="34"/>
          <w:rtl/>
        </w:rPr>
        <w:t>،</w:t>
      </w:r>
      <w:r w:rsidRPr="006E41F4">
        <w:rPr>
          <w:rFonts w:cs="Traditional Arabic"/>
          <w:sz w:val="34"/>
          <w:szCs w:val="34"/>
          <w:rtl/>
        </w:rPr>
        <w:t xml:space="preserve"> وبهذا أمرنا الله -عَزَّ وَجلَّ- وعلى هذا كانت شريعة الإسلام، فالحمد لله الذي أنعم الله علينا بالإسلام، وأنعم علينا بالعقيدة السليمة، عقيدة السلف الصالح التي هي الوسطية في كل شيءٍ، فهذه هي القضية المهمَّة التي ينبغي لكل مسلم ومسلمة أن يعرفها.</w:t>
      </w:r>
    </w:p>
    <w:p w14:paraId="64809482" w14:textId="77777777" w:rsidR="00874C59" w:rsidRPr="003D177B" w:rsidRDefault="00874C59" w:rsidP="00327F7F">
      <w:pPr>
        <w:spacing w:before="120" w:after="0" w:line="240" w:lineRule="auto"/>
        <w:ind w:left="113" w:firstLine="397"/>
        <w:jc w:val="both"/>
        <w:rPr>
          <w:rFonts w:cs="Traditional Arabic"/>
          <w:sz w:val="34"/>
          <w:szCs w:val="34"/>
          <w:rtl/>
        </w:rPr>
      </w:pPr>
      <w:r w:rsidRPr="003D177B">
        <w:rPr>
          <w:rFonts w:cs="Traditional Arabic"/>
          <w:sz w:val="34"/>
          <w:szCs w:val="34"/>
          <w:rtl/>
        </w:rPr>
        <w:t xml:space="preserve">{قال -رَحِمَهُ اللهُ تَعَالَى: </w:t>
      </w:r>
      <w:r w:rsidRPr="003D177B">
        <w:rPr>
          <w:rFonts w:cs="Traditional Arabic"/>
          <w:color w:val="0000FF"/>
          <w:sz w:val="34"/>
          <w:szCs w:val="34"/>
          <w:rtl/>
        </w:rPr>
        <w:t>(القاعدة الخامسة والعشرون: حدود الله قد أمر بحفظها ونهى عن تعديها وقربانها)</w:t>
      </w:r>
      <w:r w:rsidRPr="003D177B">
        <w:rPr>
          <w:rFonts w:cs="Traditional Arabic"/>
          <w:sz w:val="34"/>
          <w:szCs w:val="34"/>
          <w:rtl/>
        </w:rPr>
        <w:t>}.</w:t>
      </w:r>
    </w:p>
    <w:p w14:paraId="33CE1CAA" w14:textId="5DB434D5" w:rsidR="00874C59" w:rsidRPr="003D177B" w:rsidRDefault="00874C59" w:rsidP="00327F7F">
      <w:pPr>
        <w:spacing w:before="120" w:after="0" w:line="240" w:lineRule="auto"/>
        <w:ind w:left="113" w:firstLine="397"/>
        <w:jc w:val="both"/>
        <w:rPr>
          <w:rFonts w:cs="Traditional Arabic"/>
          <w:sz w:val="34"/>
          <w:szCs w:val="34"/>
          <w:rtl/>
        </w:rPr>
      </w:pPr>
      <w:r w:rsidRPr="003D177B">
        <w:rPr>
          <w:rFonts w:cs="Traditional Arabic"/>
          <w:sz w:val="34"/>
          <w:szCs w:val="34"/>
          <w:rtl/>
        </w:rPr>
        <w:t>الله -عَزَّ وَجلَّ- أمر بحفظ الحدود، وهي ما أمر الله -عَزَّ وَجلَّ- به وما نهى عنه، قال تعالى:</w:t>
      </w:r>
      <w:r w:rsidR="006E41F4" w:rsidRPr="003D177B">
        <w:rPr>
          <w:rFonts w:cs="Traditional Arabic"/>
          <w:sz w:val="34"/>
          <w:szCs w:val="34"/>
          <w:rtl/>
        </w:rPr>
        <w:t xml:space="preserve"> </w:t>
      </w:r>
      <w:r w:rsidR="003B1DEB" w:rsidRPr="003D177B">
        <w:rPr>
          <w:rFonts w:cs="Traditional Arabic" w:hint="cs"/>
          <w:color w:val="FF0000"/>
          <w:sz w:val="34"/>
          <w:szCs w:val="34"/>
          <w:rtl/>
        </w:rPr>
        <w:t>﴿</w:t>
      </w:r>
      <w:r w:rsidR="003B1DEB" w:rsidRPr="003D177B">
        <w:rPr>
          <w:rFonts w:cs="Traditional Arabic"/>
          <w:color w:val="FF0000"/>
          <w:sz w:val="34"/>
          <w:szCs w:val="34"/>
          <w:rtl/>
        </w:rPr>
        <w:t>وَالْحَافِظُونَ لِحُدُودِ اللَّهِ</w:t>
      </w:r>
      <w:r w:rsidR="00D372BE" w:rsidRPr="003D177B">
        <w:rPr>
          <w:rFonts w:cs="Traditional Arabic"/>
          <w:color w:val="FF0000"/>
          <w:sz w:val="34"/>
          <w:szCs w:val="34"/>
          <w:rtl/>
        </w:rPr>
        <w:t>﴾</w:t>
      </w:r>
      <w:r w:rsidR="006E41F4" w:rsidRPr="003D177B">
        <w:rPr>
          <w:rFonts w:cs="Traditional Arabic"/>
          <w:sz w:val="34"/>
          <w:szCs w:val="34"/>
          <w:rtl/>
        </w:rPr>
        <w:t xml:space="preserve"> </w:t>
      </w:r>
      <w:r w:rsidR="006E41F4" w:rsidRPr="003D177B">
        <w:rPr>
          <w:rFonts w:cs="Traditional Arabic"/>
          <w:sz w:val="24"/>
          <w:szCs w:val="24"/>
          <w:rtl/>
        </w:rPr>
        <w:t>[</w:t>
      </w:r>
      <w:r w:rsidRPr="003D177B">
        <w:rPr>
          <w:rFonts w:cs="Traditional Arabic"/>
          <w:sz w:val="24"/>
          <w:szCs w:val="24"/>
          <w:rtl/>
        </w:rPr>
        <w:t>التوبة</w:t>
      </w:r>
      <w:r w:rsidR="00D372BE" w:rsidRPr="003D177B">
        <w:rPr>
          <w:rFonts w:cs="Traditional Arabic"/>
          <w:sz w:val="24"/>
          <w:szCs w:val="24"/>
          <w:rtl/>
        </w:rPr>
        <w:t xml:space="preserve">: </w:t>
      </w:r>
      <w:r w:rsidRPr="003D177B">
        <w:rPr>
          <w:rFonts w:cs="Traditional Arabic"/>
          <w:sz w:val="24"/>
          <w:szCs w:val="24"/>
          <w:rtl/>
        </w:rPr>
        <w:t>112]</w:t>
      </w:r>
      <w:r w:rsidR="006E41F4" w:rsidRPr="003D177B">
        <w:rPr>
          <w:rFonts w:cs="Traditional Arabic"/>
          <w:sz w:val="34"/>
          <w:szCs w:val="34"/>
          <w:rtl/>
        </w:rPr>
        <w:t>،</w:t>
      </w:r>
      <w:r w:rsidRPr="003D177B">
        <w:rPr>
          <w:rFonts w:cs="Traditional Arabic"/>
          <w:sz w:val="34"/>
          <w:szCs w:val="34"/>
          <w:rtl/>
        </w:rPr>
        <w:t xml:space="preserve"> وقال:</w:t>
      </w:r>
      <w:r w:rsidR="006E41F4" w:rsidRPr="003D177B">
        <w:rPr>
          <w:rFonts w:cs="Traditional Arabic"/>
          <w:sz w:val="34"/>
          <w:szCs w:val="34"/>
          <w:rtl/>
        </w:rPr>
        <w:t xml:space="preserve"> </w:t>
      </w:r>
      <w:r w:rsidR="003B1DEB" w:rsidRPr="003D177B">
        <w:rPr>
          <w:rFonts w:cs="Traditional Arabic" w:hint="cs"/>
          <w:color w:val="FF0000"/>
          <w:sz w:val="34"/>
          <w:szCs w:val="34"/>
          <w:rtl/>
        </w:rPr>
        <w:t>﴿</w:t>
      </w:r>
      <w:r w:rsidR="003B1DEB" w:rsidRPr="003D177B">
        <w:rPr>
          <w:rFonts w:cs="Traditional Arabic"/>
          <w:color w:val="FF0000"/>
          <w:sz w:val="34"/>
          <w:szCs w:val="34"/>
          <w:rtl/>
        </w:rPr>
        <w:t>تِلْكَ حُدُودُ اللَّهِ فَلَا تَعْتَدُوهَا</w:t>
      </w:r>
      <w:r w:rsidR="006E41F4" w:rsidRPr="003D177B">
        <w:rPr>
          <w:rFonts w:cs="Traditional Arabic"/>
          <w:color w:val="FF0000"/>
          <w:sz w:val="34"/>
          <w:szCs w:val="34"/>
          <w:rtl/>
        </w:rPr>
        <w:t xml:space="preserve">﴾ </w:t>
      </w:r>
      <w:r w:rsidR="006E41F4" w:rsidRPr="003D177B">
        <w:rPr>
          <w:rFonts w:cs="Traditional Arabic"/>
          <w:sz w:val="24"/>
          <w:szCs w:val="24"/>
          <w:rtl/>
        </w:rPr>
        <w:t>[</w:t>
      </w:r>
      <w:r w:rsidRPr="003D177B">
        <w:rPr>
          <w:rFonts w:cs="Traditional Arabic"/>
          <w:sz w:val="24"/>
          <w:szCs w:val="24"/>
          <w:rtl/>
        </w:rPr>
        <w:t>البقرة</w:t>
      </w:r>
      <w:r w:rsidR="00D372BE" w:rsidRPr="003D177B">
        <w:rPr>
          <w:rFonts w:cs="Traditional Arabic"/>
          <w:sz w:val="24"/>
          <w:szCs w:val="24"/>
          <w:rtl/>
        </w:rPr>
        <w:t xml:space="preserve">: </w:t>
      </w:r>
      <w:r w:rsidRPr="003D177B">
        <w:rPr>
          <w:rFonts w:cs="Traditional Arabic"/>
          <w:sz w:val="24"/>
          <w:szCs w:val="24"/>
          <w:rtl/>
        </w:rPr>
        <w:t>229]</w:t>
      </w:r>
      <w:r w:rsidRPr="003D177B">
        <w:rPr>
          <w:rFonts w:cs="Traditional Arabic"/>
          <w:sz w:val="34"/>
          <w:szCs w:val="34"/>
          <w:rtl/>
        </w:rPr>
        <w:t>، وقال:</w:t>
      </w:r>
      <w:r w:rsidR="006E41F4" w:rsidRPr="003D177B">
        <w:rPr>
          <w:rFonts w:cs="Traditional Arabic"/>
          <w:sz w:val="34"/>
          <w:szCs w:val="34"/>
          <w:rtl/>
        </w:rPr>
        <w:t xml:space="preserve"> </w:t>
      </w:r>
      <w:r w:rsidR="00D372BE" w:rsidRPr="003D177B">
        <w:rPr>
          <w:rFonts w:cs="Traditional Arabic"/>
          <w:color w:val="FF0000"/>
          <w:sz w:val="34"/>
          <w:szCs w:val="34"/>
          <w:rtl/>
        </w:rPr>
        <w:t>﴿تِلْكَ حُدُودُ اللَّهِ فَلَا تَقْرَبُوهَا﴾</w:t>
      </w:r>
      <w:r w:rsidR="006E41F4" w:rsidRPr="003D177B">
        <w:rPr>
          <w:rFonts w:cs="Traditional Arabic"/>
          <w:sz w:val="34"/>
          <w:szCs w:val="34"/>
          <w:rtl/>
        </w:rPr>
        <w:t xml:space="preserve"> </w:t>
      </w:r>
      <w:r w:rsidR="006E41F4" w:rsidRPr="003D177B">
        <w:rPr>
          <w:rFonts w:cs="Traditional Arabic"/>
          <w:sz w:val="24"/>
          <w:szCs w:val="24"/>
          <w:rtl/>
        </w:rPr>
        <w:t>[</w:t>
      </w:r>
      <w:r w:rsidRPr="003D177B">
        <w:rPr>
          <w:rFonts w:cs="Traditional Arabic"/>
          <w:sz w:val="24"/>
          <w:szCs w:val="24"/>
          <w:rtl/>
        </w:rPr>
        <w:t>البقرة</w:t>
      </w:r>
      <w:r w:rsidR="00D372BE" w:rsidRPr="003D177B">
        <w:rPr>
          <w:rFonts w:cs="Traditional Arabic"/>
          <w:sz w:val="24"/>
          <w:szCs w:val="24"/>
          <w:rtl/>
        </w:rPr>
        <w:t xml:space="preserve">: </w:t>
      </w:r>
      <w:r w:rsidRPr="003D177B">
        <w:rPr>
          <w:rFonts w:cs="Traditional Arabic"/>
          <w:sz w:val="24"/>
          <w:szCs w:val="24"/>
          <w:rtl/>
        </w:rPr>
        <w:t>187]</w:t>
      </w:r>
      <w:r w:rsidR="006E41F4" w:rsidRPr="003D177B">
        <w:rPr>
          <w:rFonts w:cs="Traditional Arabic"/>
          <w:sz w:val="34"/>
          <w:szCs w:val="34"/>
          <w:rtl/>
        </w:rPr>
        <w:t>.</w:t>
      </w:r>
    </w:p>
    <w:p w14:paraId="052E6CA5" w14:textId="14AA91DA" w:rsidR="00874C59" w:rsidRPr="003D177B" w:rsidRDefault="00874C59" w:rsidP="00327F7F">
      <w:pPr>
        <w:spacing w:before="120" w:after="0" w:line="240" w:lineRule="auto"/>
        <w:ind w:left="113" w:firstLine="397"/>
        <w:jc w:val="both"/>
        <w:rPr>
          <w:rFonts w:cs="Traditional Arabic"/>
          <w:sz w:val="34"/>
          <w:szCs w:val="34"/>
          <w:rtl/>
        </w:rPr>
      </w:pPr>
      <w:r w:rsidRPr="003D177B">
        <w:rPr>
          <w:rFonts w:cs="Traditional Arabic"/>
          <w:sz w:val="34"/>
          <w:szCs w:val="34"/>
          <w:u w:val="single"/>
          <w:rtl/>
        </w:rPr>
        <w:t>فحدود الله</w:t>
      </w:r>
      <w:r w:rsidRPr="003D177B">
        <w:rPr>
          <w:rFonts w:cs="Traditional Arabic"/>
          <w:sz w:val="34"/>
          <w:szCs w:val="34"/>
          <w:rtl/>
        </w:rPr>
        <w:t>: هي ما حدَّه الله لعباده من الشرائع الظاهرة والباطنة التي أمرهم الله بفعلها، والمحرمات التي أمرهم الله</w:t>
      </w:r>
      <w:r w:rsidR="006E41F4" w:rsidRPr="003D177B">
        <w:rPr>
          <w:rFonts w:cs="Traditional Arabic"/>
          <w:sz w:val="34"/>
          <w:szCs w:val="34"/>
          <w:rtl/>
        </w:rPr>
        <w:t xml:space="preserve"> </w:t>
      </w:r>
      <w:r w:rsidRPr="003D177B">
        <w:rPr>
          <w:rFonts w:cs="Traditional Arabic"/>
          <w:sz w:val="34"/>
          <w:szCs w:val="34"/>
          <w:rtl/>
        </w:rPr>
        <w:t>-عَزَّ وَجلَّ- بالانتهاء عنها، فهي الأوامر والنواهي.</w:t>
      </w:r>
    </w:p>
    <w:p w14:paraId="610AA2F9" w14:textId="77777777" w:rsidR="00874C59" w:rsidRPr="003D177B" w:rsidRDefault="00874C59" w:rsidP="00327F7F">
      <w:pPr>
        <w:spacing w:before="120" w:after="0" w:line="240" w:lineRule="auto"/>
        <w:ind w:left="113" w:firstLine="397"/>
        <w:jc w:val="both"/>
        <w:rPr>
          <w:rFonts w:cs="Traditional Arabic"/>
          <w:sz w:val="34"/>
          <w:szCs w:val="34"/>
          <w:rtl/>
        </w:rPr>
      </w:pPr>
      <w:r w:rsidRPr="003D177B">
        <w:rPr>
          <w:rFonts w:cs="Traditional Arabic"/>
          <w:sz w:val="34"/>
          <w:szCs w:val="34"/>
          <w:u w:val="single"/>
          <w:rtl/>
        </w:rPr>
        <w:t>فالحفظ لحدود الله هو</w:t>
      </w:r>
      <w:r w:rsidRPr="003D177B">
        <w:rPr>
          <w:rFonts w:cs="Traditional Arabic"/>
          <w:sz w:val="34"/>
          <w:szCs w:val="34"/>
          <w:rtl/>
        </w:rPr>
        <w:t>: أداء هذه الحقوق وتركُ هذه المحرمات، وعدم قربان هذه المحرمات ولو من قريبٍ، وذلك متوقف على العلم الواجب، فلابد للإنسان أن يعلم حدود الله.</w:t>
      </w:r>
    </w:p>
    <w:p w14:paraId="701B0AAA" w14:textId="77777777" w:rsidR="00874C59" w:rsidRPr="003D177B" w:rsidRDefault="00874C59" w:rsidP="00327F7F">
      <w:pPr>
        <w:spacing w:before="120" w:after="0" w:line="240" w:lineRule="auto"/>
        <w:ind w:left="113" w:firstLine="397"/>
        <w:jc w:val="both"/>
        <w:rPr>
          <w:rFonts w:cs="Traditional Arabic"/>
          <w:sz w:val="34"/>
          <w:szCs w:val="34"/>
          <w:rtl/>
        </w:rPr>
      </w:pPr>
      <w:r w:rsidRPr="003D177B">
        <w:rPr>
          <w:rFonts w:cs="Traditional Arabic"/>
          <w:sz w:val="34"/>
          <w:szCs w:val="34"/>
          <w:u w:val="single"/>
          <w:rtl/>
        </w:rPr>
        <w:t>قال العلماء:</w:t>
      </w:r>
      <w:r w:rsidRPr="003D177B">
        <w:rPr>
          <w:rFonts w:cs="Traditional Arabic"/>
          <w:sz w:val="34"/>
          <w:szCs w:val="34"/>
          <w:rtl/>
        </w:rPr>
        <w:t xml:space="preserve"> ما لا يسع المكلف أن يجهله. وقالوا: المعلوم من الدين بالضرورة؛ فهذا يدل على أنه من العلم العيني أن يعلم المسلم وأن تعلم المسلمة حدود الله -عَزَّ وَجلَّ.</w:t>
      </w:r>
    </w:p>
    <w:p w14:paraId="5874FE4A" w14:textId="09AA7903" w:rsidR="00874C59" w:rsidRPr="003D177B" w:rsidRDefault="00874C59" w:rsidP="00327F7F">
      <w:pPr>
        <w:spacing w:before="120" w:after="0" w:line="240" w:lineRule="auto"/>
        <w:ind w:left="113" w:firstLine="397"/>
        <w:jc w:val="both"/>
        <w:rPr>
          <w:rFonts w:cs="Traditional Arabic"/>
          <w:sz w:val="34"/>
          <w:szCs w:val="34"/>
          <w:rtl/>
        </w:rPr>
      </w:pPr>
      <w:r w:rsidRPr="003D177B">
        <w:rPr>
          <w:rFonts w:cs="Traditional Arabic"/>
          <w:sz w:val="34"/>
          <w:szCs w:val="34"/>
          <w:rtl/>
        </w:rPr>
        <w:t>ولهذا فإن الله أثنى على الحافظين لحدوده فقال:</w:t>
      </w:r>
      <w:r w:rsidR="006E41F4" w:rsidRPr="003D177B">
        <w:rPr>
          <w:rFonts w:cs="Traditional Arabic"/>
          <w:sz w:val="34"/>
          <w:szCs w:val="34"/>
          <w:rtl/>
        </w:rPr>
        <w:t xml:space="preserve"> </w:t>
      </w:r>
      <w:r w:rsidR="00D372BE" w:rsidRPr="003D177B">
        <w:rPr>
          <w:rFonts w:cs="Traditional Arabic"/>
          <w:color w:val="FF0000"/>
          <w:sz w:val="34"/>
          <w:szCs w:val="34"/>
          <w:rtl/>
        </w:rPr>
        <w:t>﴿التَّائِبُونَ الْعَابِدُونَ الْحَامِدُونَ السَّائِحُونَ الرَّاكِعُونَ السَّاجِدُونَ الْآمِرُونَ بِالْمَعْرُوفِ وَالنَّاهُونَ عَنِ الْمُنْكَرِ وَالْحَافِظُونَ لِحُدُودِ اللَّهِ وَبَشِّرِ الْمُؤْمِنِينَ</w:t>
      </w:r>
      <w:r w:rsidR="006E41F4" w:rsidRPr="003D177B">
        <w:rPr>
          <w:rFonts w:cs="Traditional Arabic"/>
          <w:color w:val="FF0000"/>
          <w:sz w:val="34"/>
          <w:szCs w:val="34"/>
          <w:rtl/>
        </w:rPr>
        <w:t>﴾</w:t>
      </w:r>
      <w:r w:rsidR="006E41F4" w:rsidRPr="003D177B">
        <w:rPr>
          <w:rFonts w:cs="Traditional Arabic"/>
          <w:sz w:val="34"/>
          <w:szCs w:val="34"/>
          <w:rtl/>
        </w:rPr>
        <w:t xml:space="preserve"> </w:t>
      </w:r>
      <w:r w:rsidR="006E41F4" w:rsidRPr="003D177B">
        <w:rPr>
          <w:rFonts w:cs="Traditional Arabic"/>
          <w:sz w:val="24"/>
          <w:szCs w:val="24"/>
          <w:rtl/>
        </w:rPr>
        <w:t>[</w:t>
      </w:r>
      <w:r w:rsidRPr="003D177B">
        <w:rPr>
          <w:rFonts w:cs="Traditional Arabic"/>
          <w:sz w:val="24"/>
          <w:szCs w:val="24"/>
          <w:rtl/>
        </w:rPr>
        <w:t>التوبة</w:t>
      </w:r>
      <w:r w:rsidR="00D372BE" w:rsidRPr="003D177B">
        <w:rPr>
          <w:rFonts w:cs="Traditional Arabic"/>
          <w:sz w:val="24"/>
          <w:szCs w:val="24"/>
          <w:rtl/>
        </w:rPr>
        <w:t xml:space="preserve">: </w:t>
      </w:r>
      <w:r w:rsidRPr="003D177B">
        <w:rPr>
          <w:rFonts w:cs="Traditional Arabic"/>
          <w:sz w:val="24"/>
          <w:szCs w:val="24"/>
          <w:rtl/>
        </w:rPr>
        <w:t>112]</w:t>
      </w:r>
      <w:r w:rsidR="006E41F4" w:rsidRPr="003D177B">
        <w:rPr>
          <w:rFonts w:cs="Traditional Arabic"/>
          <w:sz w:val="34"/>
          <w:szCs w:val="34"/>
          <w:rtl/>
        </w:rPr>
        <w:t>.</w:t>
      </w:r>
    </w:p>
    <w:p w14:paraId="4C0854D0" w14:textId="52719A0D" w:rsidR="003973D0" w:rsidRPr="006E41F4" w:rsidRDefault="00874C59" w:rsidP="00327F7F">
      <w:pPr>
        <w:spacing w:before="120" w:after="0" w:line="240" w:lineRule="auto"/>
        <w:ind w:left="113" w:firstLine="397"/>
        <w:jc w:val="both"/>
        <w:rPr>
          <w:rFonts w:cs="Traditional Arabic"/>
          <w:sz w:val="34"/>
          <w:szCs w:val="34"/>
          <w:rtl/>
        </w:rPr>
      </w:pPr>
      <w:r w:rsidRPr="003D177B">
        <w:rPr>
          <w:rFonts w:cs="Traditional Arabic"/>
          <w:sz w:val="34"/>
          <w:szCs w:val="34"/>
          <w:rtl/>
        </w:rPr>
        <w:t>جعلنا الل</w:t>
      </w:r>
      <w:r w:rsidRPr="006E41F4">
        <w:rPr>
          <w:rFonts w:cs="Traditional Arabic"/>
          <w:sz w:val="34"/>
          <w:szCs w:val="34"/>
          <w:rtl/>
        </w:rPr>
        <w:t>ه -عَزَّ وَجلَّ- من الحافظين لحدوده من الذين يعرفونها، وينتهون عمَّا نهى الله -عَزَّ وَجلَّ- عنه، ويأتمرون بما أمر الله</w:t>
      </w:r>
      <w:r w:rsidR="006E41F4">
        <w:rPr>
          <w:rFonts w:cs="Traditional Arabic"/>
          <w:sz w:val="34"/>
          <w:szCs w:val="34"/>
          <w:rtl/>
        </w:rPr>
        <w:t xml:space="preserve"> </w:t>
      </w:r>
      <w:r w:rsidRPr="006E41F4">
        <w:rPr>
          <w:rFonts w:cs="Traditional Arabic"/>
          <w:sz w:val="34"/>
          <w:szCs w:val="34"/>
          <w:rtl/>
        </w:rPr>
        <w:t>-عَزَّ وَجلَّ- به، وأن نكون في ذلك وفق ما جاء عن الله وجاء عن رسوله -صَلَّى اللهُ عَلَيْه وَسَلَّمَ.</w:t>
      </w:r>
    </w:p>
    <w:p w14:paraId="58A0852A" w14:textId="77777777" w:rsidR="006E41F4" w:rsidRPr="006E41F4" w:rsidRDefault="006E41F4" w:rsidP="00327F7F">
      <w:pPr>
        <w:spacing w:before="120" w:after="0" w:line="240" w:lineRule="auto"/>
        <w:ind w:left="113" w:firstLine="397"/>
        <w:jc w:val="both"/>
        <w:rPr>
          <w:rFonts w:cs="Traditional Arabic"/>
          <w:sz w:val="34"/>
          <w:szCs w:val="34"/>
          <w:rtl/>
        </w:rPr>
      </w:pPr>
      <w:r w:rsidRPr="006E41F4">
        <w:rPr>
          <w:rFonts w:cs="Traditional Arabic"/>
          <w:sz w:val="34"/>
          <w:szCs w:val="34"/>
          <w:rtl/>
        </w:rPr>
        <w:t>{</w:t>
      </w:r>
      <w:r w:rsidRPr="006E41F4">
        <w:rPr>
          <w:rFonts w:cs="Traditional Arabic" w:hint="cs"/>
          <w:sz w:val="34"/>
          <w:szCs w:val="34"/>
          <w:rtl/>
        </w:rPr>
        <w:t xml:space="preserve">شكر الله لكم </w:t>
      </w:r>
      <w:r w:rsidRPr="006E41F4">
        <w:rPr>
          <w:rFonts w:cs="Traditional Arabic"/>
          <w:sz w:val="34"/>
          <w:szCs w:val="34"/>
          <w:rtl/>
        </w:rPr>
        <w:t>فضيلة الشيخ على ما تقدِّمونه، أسأل الله أن يجعل ذلك في موازين حسناتكم.</w:t>
      </w:r>
    </w:p>
    <w:p w14:paraId="3BAF8C27" w14:textId="655BC8FC" w:rsidR="006E41F4" w:rsidRPr="006E41F4" w:rsidRDefault="006E41F4" w:rsidP="00327F7F">
      <w:pPr>
        <w:spacing w:before="120" w:after="0" w:line="240" w:lineRule="auto"/>
        <w:ind w:left="113" w:firstLine="397"/>
        <w:jc w:val="both"/>
        <w:rPr>
          <w:rFonts w:cs="Traditional Arabic"/>
          <w:sz w:val="34"/>
          <w:szCs w:val="34"/>
        </w:rPr>
      </w:pPr>
      <w:r w:rsidRPr="006E41F4">
        <w:rPr>
          <w:rFonts w:cs="Traditional Arabic"/>
          <w:sz w:val="34"/>
          <w:szCs w:val="34"/>
          <w:rtl/>
        </w:rPr>
        <w:lastRenderedPageBreak/>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sectPr w:rsidR="006E41F4" w:rsidRPr="006E41F4" w:rsidSect="00D14A1A">
      <w:footerReference w:type="default" r:id="rId6"/>
      <w:pgSz w:w="11906" w:h="16838"/>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F68FE" w14:textId="77777777" w:rsidR="00147B40" w:rsidRDefault="00147B40" w:rsidP="00327F7F">
      <w:pPr>
        <w:spacing w:after="0" w:line="240" w:lineRule="auto"/>
      </w:pPr>
      <w:r>
        <w:separator/>
      </w:r>
    </w:p>
  </w:endnote>
  <w:endnote w:type="continuationSeparator" w:id="0">
    <w:p w14:paraId="161341FE" w14:textId="77777777" w:rsidR="00147B40" w:rsidRDefault="00147B40" w:rsidP="00327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38001943"/>
      <w:docPartObj>
        <w:docPartGallery w:val="Page Numbers (Bottom of Page)"/>
        <w:docPartUnique/>
      </w:docPartObj>
    </w:sdtPr>
    <w:sdtEndPr>
      <w:rPr>
        <w:noProof/>
      </w:rPr>
    </w:sdtEndPr>
    <w:sdtContent>
      <w:p w14:paraId="418FABB2" w14:textId="76FEB0F0" w:rsidR="00327F7F" w:rsidRDefault="00327F7F">
        <w:pPr>
          <w:pStyle w:val="Footer"/>
          <w:jc w:val="center"/>
        </w:pPr>
        <w:r>
          <w:fldChar w:fldCharType="begin"/>
        </w:r>
        <w:r>
          <w:instrText xml:space="preserve"> PAGE   \* MERGEFORMAT </w:instrText>
        </w:r>
        <w:r>
          <w:fldChar w:fldCharType="separate"/>
        </w:r>
        <w:r w:rsidR="003D177B">
          <w:rPr>
            <w:noProof/>
            <w:rtl/>
          </w:rPr>
          <w:t>12</w:t>
        </w:r>
        <w:r>
          <w:rPr>
            <w:noProof/>
          </w:rPr>
          <w:fldChar w:fldCharType="end"/>
        </w:r>
      </w:p>
    </w:sdtContent>
  </w:sdt>
  <w:p w14:paraId="7B40D940" w14:textId="77777777" w:rsidR="00327F7F" w:rsidRDefault="00327F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61023" w14:textId="77777777" w:rsidR="00147B40" w:rsidRDefault="00147B40" w:rsidP="00327F7F">
      <w:pPr>
        <w:spacing w:after="0" w:line="240" w:lineRule="auto"/>
      </w:pPr>
      <w:r>
        <w:separator/>
      </w:r>
    </w:p>
  </w:footnote>
  <w:footnote w:type="continuationSeparator" w:id="0">
    <w:p w14:paraId="6546BB44" w14:textId="77777777" w:rsidR="00147B40" w:rsidRDefault="00147B40" w:rsidP="00327F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9DE"/>
    <w:rsid w:val="000129A7"/>
    <w:rsid w:val="00063CBD"/>
    <w:rsid w:val="00147B40"/>
    <w:rsid w:val="00312B4F"/>
    <w:rsid w:val="00327F7F"/>
    <w:rsid w:val="00353444"/>
    <w:rsid w:val="003858C9"/>
    <w:rsid w:val="003B1DEB"/>
    <w:rsid w:val="003D177B"/>
    <w:rsid w:val="003D4595"/>
    <w:rsid w:val="0044598A"/>
    <w:rsid w:val="00511775"/>
    <w:rsid w:val="005333EF"/>
    <w:rsid w:val="006E41F4"/>
    <w:rsid w:val="007D74FC"/>
    <w:rsid w:val="008471E5"/>
    <w:rsid w:val="00874C59"/>
    <w:rsid w:val="008E6665"/>
    <w:rsid w:val="009716F3"/>
    <w:rsid w:val="009850BA"/>
    <w:rsid w:val="00A43540"/>
    <w:rsid w:val="00A909DE"/>
    <w:rsid w:val="00B73EA3"/>
    <w:rsid w:val="00B74B93"/>
    <w:rsid w:val="00BA29B5"/>
    <w:rsid w:val="00D14A1A"/>
    <w:rsid w:val="00D372BE"/>
    <w:rsid w:val="00DB390B"/>
    <w:rsid w:val="00E90A8B"/>
    <w:rsid w:val="00F777F9"/>
    <w:rsid w:val="00FC39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18EA6"/>
  <w15:chartTrackingRefBased/>
  <w15:docId w15:val="{F8F05AFD-3059-49B5-8B53-41543319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F7F"/>
    <w:pPr>
      <w:tabs>
        <w:tab w:val="center" w:pos="4153"/>
        <w:tab w:val="right" w:pos="8306"/>
      </w:tabs>
      <w:spacing w:after="0" w:line="240" w:lineRule="auto"/>
    </w:pPr>
  </w:style>
  <w:style w:type="character" w:customStyle="1" w:styleId="HeaderChar">
    <w:name w:val="Header Char"/>
    <w:basedOn w:val="DefaultParagraphFont"/>
    <w:link w:val="Header"/>
    <w:uiPriority w:val="99"/>
    <w:rsid w:val="00327F7F"/>
  </w:style>
  <w:style w:type="paragraph" w:styleId="Footer">
    <w:name w:val="footer"/>
    <w:basedOn w:val="Normal"/>
    <w:link w:val="FooterChar"/>
    <w:uiPriority w:val="99"/>
    <w:unhideWhenUsed/>
    <w:rsid w:val="00327F7F"/>
    <w:pPr>
      <w:tabs>
        <w:tab w:val="center" w:pos="4153"/>
        <w:tab w:val="right" w:pos="8306"/>
      </w:tabs>
      <w:spacing w:after="0" w:line="240" w:lineRule="auto"/>
    </w:pPr>
  </w:style>
  <w:style w:type="character" w:customStyle="1" w:styleId="FooterChar">
    <w:name w:val="Footer Char"/>
    <w:basedOn w:val="DefaultParagraphFont"/>
    <w:link w:val="Footer"/>
    <w:uiPriority w:val="99"/>
    <w:rsid w:val="00327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3640</Words>
  <Characters>20751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6</cp:revision>
  <dcterms:created xsi:type="dcterms:W3CDTF">2020-02-26T10:03:00Z</dcterms:created>
  <dcterms:modified xsi:type="dcterms:W3CDTF">2020-02-27T01:40:00Z</dcterms:modified>
</cp:coreProperties>
</file>